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FB" w:rsidRPr="001547FB" w:rsidRDefault="001547FB" w:rsidP="00154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1547FB">
        <w:rPr>
          <w:rFonts w:ascii="Times New Roman" w:hAnsi="Times New Roman" w:cs="Times New Roman"/>
          <w:b/>
          <w:bCs/>
          <w:sz w:val="28"/>
          <w:szCs w:val="28"/>
        </w:rPr>
        <w:t>Сведения о финансово-экономическом состоянии субъектов малого и среднего предпринимательства на территории Северо-Енисейского района по итогам 2020 года</w:t>
      </w:r>
    </w:p>
    <w:p w:rsid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Малое и среднее предпринимательство в Северо-Енисейском районе представлено в основном, в сфере торговли, </w:t>
      </w:r>
      <w:proofErr w:type="spellStart"/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пассажиро</w:t>
      </w:r>
      <w:proofErr w:type="spellEnd"/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- и грузоперевозок, и предоставления услуг населению, в том числе бытовых. Более широкого развития в районе малое предпринимательство не получило по причине особенностей развития и специфики производства нашего района.</w:t>
      </w:r>
    </w:p>
    <w:p w:rsidR="001547FB" w:rsidRPr="001547FB" w:rsidRDefault="001547FB" w:rsidP="001547FB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1547FB">
        <w:rPr>
          <w:color w:val="242424"/>
          <w:sz w:val="28"/>
          <w:szCs w:val="28"/>
        </w:rPr>
        <w:t>В 2020 году наблюдается уменьшение численности индивидуальных предпринимателей с </w:t>
      </w:r>
      <w:r w:rsidRPr="001547FB">
        <w:rPr>
          <w:b/>
          <w:bCs/>
          <w:color w:val="242424"/>
          <w:sz w:val="28"/>
          <w:szCs w:val="28"/>
        </w:rPr>
        <w:t>165</w:t>
      </w:r>
      <w:r w:rsidRPr="001547FB">
        <w:rPr>
          <w:color w:val="242424"/>
          <w:sz w:val="28"/>
          <w:szCs w:val="28"/>
        </w:rPr>
        <w:t> чел. в 2019 году до </w:t>
      </w:r>
      <w:r w:rsidRPr="001547FB">
        <w:rPr>
          <w:b/>
          <w:bCs/>
          <w:color w:val="242424"/>
          <w:sz w:val="28"/>
          <w:szCs w:val="28"/>
        </w:rPr>
        <w:t>150</w:t>
      </w:r>
      <w:r w:rsidRPr="001547FB">
        <w:rPr>
          <w:color w:val="242424"/>
          <w:sz w:val="28"/>
          <w:szCs w:val="28"/>
        </w:rPr>
        <w:t> чел. в 2020 году.</w:t>
      </w:r>
    </w:p>
    <w:p w:rsidR="001547FB" w:rsidRPr="001547FB" w:rsidRDefault="001547FB" w:rsidP="001547FB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1547FB">
        <w:rPr>
          <w:color w:val="242424"/>
          <w:sz w:val="28"/>
          <w:szCs w:val="28"/>
        </w:rPr>
        <w:t xml:space="preserve">Количество организаций малого бизнеса, включая </w:t>
      </w:r>
      <w:proofErr w:type="spellStart"/>
      <w:r w:rsidRPr="001547FB">
        <w:rPr>
          <w:color w:val="242424"/>
          <w:sz w:val="28"/>
          <w:szCs w:val="28"/>
        </w:rPr>
        <w:t>микропредприятия</w:t>
      </w:r>
      <w:proofErr w:type="spellEnd"/>
      <w:r w:rsidRPr="001547FB">
        <w:rPr>
          <w:color w:val="242424"/>
          <w:sz w:val="28"/>
          <w:szCs w:val="28"/>
        </w:rPr>
        <w:t xml:space="preserve"> (юридических лиц) на конец 2020 года составило </w:t>
      </w:r>
      <w:r w:rsidRPr="001547FB">
        <w:rPr>
          <w:b/>
          <w:bCs/>
          <w:color w:val="242424"/>
          <w:sz w:val="28"/>
          <w:szCs w:val="28"/>
        </w:rPr>
        <w:t>32</w:t>
      </w:r>
      <w:r w:rsidRPr="001547FB">
        <w:rPr>
          <w:color w:val="242424"/>
          <w:sz w:val="28"/>
          <w:szCs w:val="28"/>
        </w:rPr>
        <w:t> ед.</w:t>
      </w:r>
    </w:p>
    <w:p w:rsidR="001547FB" w:rsidRPr="001547FB" w:rsidRDefault="001547FB" w:rsidP="001547FB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1547FB">
        <w:rPr>
          <w:color w:val="242424"/>
          <w:sz w:val="28"/>
          <w:szCs w:val="28"/>
        </w:rPr>
        <w:t xml:space="preserve">Общее количество субъектов малого и среднего предпринимательства в районе </w:t>
      </w:r>
      <w:r>
        <w:rPr>
          <w:color w:val="242424"/>
          <w:sz w:val="28"/>
          <w:szCs w:val="28"/>
        </w:rPr>
        <w:t>составило</w:t>
      </w:r>
      <w:r w:rsidRPr="001547FB">
        <w:rPr>
          <w:color w:val="242424"/>
          <w:sz w:val="28"/>
          <w:szCs w:val="28"/>
        </w:rPr>
        <w:t> </w:t>
      </w:r>
      <w:r w:rsidRPr="001547FB">
        <w:rPr>
          <w:b/>
          <w:bCs/>
          <w:color w:val="242424"/>
          <w:sz w:val="28"/>
          <w:szCs w:val="28"/>
        </w:rPr>
        <w:t>183</w:t>
      </w:r>
      <w:r w:rsidRPr="001547FB">
        <w:rPr>
          <w:color w:val="242424"/>
          <w:sz w:val="28"/>
          <w:szCs w:val="28"/>
        </w:rPr>
        <w:t> ед. в 2020 году.</w:t>
      </w:r>
    </w:p>
    <w:p w:rsidR="001547FB" w:rsidRPr="001547FB" w:rsidRDefault="001547FB" w:rsidP="001547FB">
      <w:pPr>
        <w:pStyle w:val="a3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1547FB">
        <w:rPr>
          <w:color w:val="242424"/>
          <w:sz w:val="28"/>
          <w:szCs w:val="28"/>
        </w:rPr>
        <w:t>С учетом численности, работающих у индивидуальных предпринимателей, среднесписочная численность работников малых и средних предприятий в 2020 году составила </w:t>
      </w:r>
      <w:r w:rsidRPr="001547FB">
        <w:rPr>
          <w:b/>
          <w:bCs/>
          <w:color w:val="242424"/>
          <w:sz w:val="28"/>
          <w:szCs w:val="28"/>
        </w:rPr>
        <w:t>403</w:t>
      </w:r>
      <w:r w:rsidRPr="001547FB">
        <w:rPr>
          <w:color w:val="242424"/>
          <w:sz w:val="28"/>
          <w:szCs w:val="28"/>
        </w:rPr>
        <w:t> человек</w:t>
      </w:r>
      <w:r>
        <w:rPr>
          <w:color w:val="242424"/>
          <w:sz w:val="28"/>
          <w:szCs w:val="28"/>
        </w:rPr>
        <w:t>а</w:t>
      </w:r>
      <w:r w:rsidRPr="001547FB">
        <w:rPr>
          <w:color w:val="242424"/>
          <w:sz w:val="28"/>
          <w:szCs w:val="28"/>
        </w:rPr>
        <w:t>, доля среднесписочной численности работников малых и средних предприятий в среднесписочной численности работников всех предприятий и организаций района по итогам отчетного года составила </w:t>
      </w:r>
      <w:r w:rsidRPr="001547FB">
        <w:rPr>
          <w:b/>
          <w:bCs/>
          <w:color w:val="242424"/>
          <w:sz w:val="28"/>
          <w:szCs w:val="28"/>
        </w:rPr>
        <w:t>2,72%</w:t>
      </w:r>
      <w:r w:rsidRPr="001547FB">
        <w:rPr>
          <w:color w:val="242424"/>
          <w:sz w:val="28"/>
          <w:szCs w:val="28"/>
        </w:rPr>
        <w:t> 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В целях создания благоприятных условий по развитию предпринимательской и инвестиционной деятельности на территории района созданы и осуществляют свою деятельность: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1) 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Координационный Совет в области развития малого и среднего предпринимательства в Северо-Енисейском районе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, который       является совещательным коллегиальным органом при Главе Северо-Енисейского района, обеспечивающим взаимодействие органов местного самоуправления и организаций малого и среднего предпринимательства (постановление администрации Северо-Енисейского района от 12.12.2008 № 582-п «О координационном Совете в области развития малого и среднего предпринимательства в Северо-Енисейском районе»).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Основной целью деятельности Координационного Совета является привлечение субъектов малого и среднего предпринимательства к выработке и реализации государственной (муниципальной) политики в области развития малого и среднего предпринимательства, а так же содействие развитию малого и среднего предпринимательства.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На заседаниях Координационного Совета рассматриваются вопросы различной направленности, в том числе: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по снижению напряженности на рынке труда;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о взаимодействии бизнеса и власти в Северо-Енисейском районе;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о разработке и реализации дорожной карты «Расширение доступа субъектов малого и среднего предпринимательства к закупкам инфраструктурных монополий и компаний с государственным участием» и др.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2) 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Совет предпринимателей Северо-Енисейского района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образованный в целях обеспечения практического взаимодействия органа 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местного самоуправления и предпринимателей района, консолидации их интересов для выработки предложений по основным направлениям социально-экономического развития района (постановление  администрации Северо-Енисейского района от 07.09.2017 № 345-п «О создании Совета предпринимателей Северо-Енисейского района»).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Председателем Совета является 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 xml:space="preserve">общественный представитель Уполномоченного по защите прав предпринимателей на территории Северо-Енисейского района </w:t>
      </w:r>
      <w:proofErr w:type="spellStart"/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Козяева</w:t>
      </w:r>
      <w:proofErr w:type="spellEnd"/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  Т. Е.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3) 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Совет по улучшению инвестиционного климата в Северо-Енисейском районе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, который является открытым совещательным органом, позволяющим согласовывать и координировать действия бизнеса и власти в вопросах улучшения инвестиционного климата. Председателем Совета является Глава Северо-Енисейского района (постановление администрации Северо-Енисейского района от 19.06.2018 №199-п «О Совете по улучшению инвестиционного климата в Северо-Енисейском районе»).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4) Комиссия по мониторингу и анализу социально-экономического состояния Северо-Енисейского района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 является постоянным коллегиальным органом, созданным для осуществления мониторинга и контроля социально- экономического состояния Северо-Енисейского района, а также своевременной разработки и принятия мер по его стабилизации, улучшению, смягчению возможных негативных внешних воздействий (распоряжение администрации Северо-Енисейского района от 16.12.2008 №613-ос «О создании комиссии по мониторингу и анализу социально-экономического состояния Северо-Енисейского района»). Возглавляет Глава Северо-Енисейского района.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5) Центр содействия малому и среднему предпринимательству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, работающего по принципу «одно окно», созданный с целью развития малого и среднего предпринимательства, развития социального партнерства активизации и стимулирования развития предпринимательского сектора осуществляет деятельность (постановление администрации Северо-Енисейского района от 08.05.2009 №201-п «О создании центра содействия малому и среднему предпринимательству в Северо-Енисейском районе, работающему по принципу «одно окно»).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Центр создан с целью развития малого и среднего предпринимательства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 на территории района, который активизирует и стимулирует развитие предпринимательского сектора экономики района, посредством совершенствования форм и методов работы с гражданами, индивидуальными предпринимателями и юридическими лицами, сокращения сроков подготовки разрешительных и правоустанавливающих документов, улучшения качества предоставляемых им услуг.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В центр может обратиться любой представитель малого и среднего предпринимательства, осуществляющий деятельность на территории Северо-Енисейского района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По всем обращениям руководитель Центра дает консультации и методические материалы.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6) 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С целью повышения уровня предпринимательской активности и занятости населения, а также создания новых рабочих мест на территории района действует 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муниципальная программа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 xml:space="preserve"> «Развитие 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lastRenderedPageBreak/>
        <w:t>местного самоуправления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», 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утвержденная постановлением администрации Северо-Енисейского района от 21.10.2013 № 514-п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, 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одной из подпрограмм которой является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 «Развитие малого и среднего предпринимательства на территории Северо-Енисейского района».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Данная подпрограмма разработана в целях создания благоприятных условий для устойчивого функционирования и развития малого и среднего предпринимательства на территории района.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7)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</w:rPr>
        <w:t>В рамках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 реализации мероприятий ведомственной программы «Содействие занятости населения Красноярского края», реализуемой в районе государственным учреждением КГБУ «Центр занятости населения Северо-Енисейского района»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 в 2020 году Центром занятости 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оказана консультационная и финансовая помощь 2 безработным гражданам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зарегистрировались в качестве индивидуальных предпринимателей по видам деятельности – пассажирские перевозки, </w:t>
      </w:r>
      <w:proofErr w:type="spellStart"/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шиномонтаж</w:t>
      </w:r>
      <w:proofErr w:type="spellEnd"/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. В результате 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2 безработных гражданина получили субсидию из краевого бюджета по 144,0 тыс. рублей, каждый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 (в 2019 году такая поддержка оказана также 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2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 безработным гражданам по 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114,0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 тыс. рублей).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В настоящее время, 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многие индивидуальные предприниматели активно участвуют в общественной и культурной жизни района, оказывают благотворительную помощь в организации и проведении культурно-массовых мероприятий и праздников Северо-Енисейского района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Кроме того, </w:t>
      </w: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оказывают спонсорскую помощь пенсионерам района и малоимущим гражданам.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 xml:space="preserve">В 2020 году спонсорская помощь индивидуальными предпринимателями была оказана при переоборудовании офисного здания МУП «УККР» под инфекционный госпиталь в рамках борьбы с </w:t>
      </w:r>
      <w:proofErr w:type="spellStart"/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коронавирусной</w:t>
      </w:r>
      <w:proofErr w:type="spellEnd"/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 xml:space="preserve"> инфекцией, а именно, индивидуальные предприниматели предоставили строительный материал.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Инвестиционная деятельность субъектов малого и среднего бизнеса района в </w:t>
      </w: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2020  году направлена на строительство, реконструкцию и ремонт нежилых зданий и помещений с целью последующего их использования для ведения предпринимательской деятельности.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Значительная часть инвестиций направляется индивидуальными предпринимателями района на приобретение новой автомобильной техники, оборудования и инвентаря для пополнения товарно-материальных ценностей.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Население района создает потребительскую аудиторию товаров и услуг, предлагаемых субъектами малого и среднего предпринимательства. Этот фактор способствует увеличению объемов реализации товаров и услуг, а соответственно, и привлечению дополнительных инвестиций в сферу предпринимательской деятельности района.</w:t>
      </w:r>
    </w:p>
    <w:p w:rsidR="001547FB" w:rsidRPr="001547FB" w:rsidRDefault="001547FB" w:rsidP="0015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</w:p>
    <w:sectPr w:rsidR="001547FB" w:rsidRPr="001547FB" w:rsidSect="001547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547FB"/>
    <w:rsid w:val="0015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1197</Words>
  <Characters>6826</Characters>
  <Application>Microsoft Office Word</Application>
  <DocSecurity>0</DocSecurity>
  <Lines>56</Lines>
  <Paragraphs>16</Paragraphs>
  <ScaleCrop>false</ScaleCrop>
  <Company>Администрация Северо-Енисейского района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ANR</cp:lastModifiedBy>
  <cp:revision>2</cp:revision>
  <cp:lastPrinted>2022-04-14T08:02:00Z</cp:lastPrinted>
  <dcterms:created xsi:type="dcterms:W3CDTF">2022-04-14T07:52:00Z</dcterms:created>
  <dcterms:modified xsi:type="dcterms:W3CDTF">2022-04-14T08:02:00Z</dcterms:modified>
</cp:coreProperties>
</file>