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A34030" w:rsidP="00A3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100D3" w:rsidRPr="001E7362">
              <w:rPr>
                <w:sz w:val="28"/>
                <w:szCs w:val="28"/>
              </w:rPr>
              <w:t>.</w:t>
            </w:r>
            <w:r w:rsidR="00817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A34030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9076EA" w:rsidRPr="001E7362">
              <w:rPr>
                <w:sz w:val="28"/>
                <w:szCs w:val="28"/>
              </w:rPr>
              <w:t xml:space="preserve"> </w:t>
            </w:r>
            <w:r w:rsidR="008E2C27">
              <w:rPr>
                <w:sz w:val="28"/>
                <w:szCs w:val="28"/>
              </w:rPr>
              <w:t>620-37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proofErr w:type="spellStart"/>
            <w:r w:rsidRPr="000560BB">
              <w:rPr>
                <w:sz w:val="28"/>
                <w:szCs w:val="28"/>
              </w:rPr>
              <w:t>гп</w:t>
            </w:r>
            <w:proofErr w:type="spellEnd"/>
            <w:r w:rsidRPr="000560BB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E52808" w:rsidRDefault="00AB09D0" w:rsidP="00AB09D0">
      <w:pPr>
        <w:ind w:firstLine="700"/>
        <w:jc w:val="both"/>
        <w:rPr>
          <w:b/>
          <w:sz w:val="27"/>
          <w:szCs w:val="27"/>
        </w:rPr>
      </w:pPr>
      <w:r w:rsidRPr="00E52808">
        <w:rPr>
          <w:b/>
          <w:sz w:val="27"/>
          <w:szCs w:val="27"/>
        </w:rPr>
        <w:t xml:space="preserve">Статья 1. </w:t>
      </w:r>
    </w:p>
    <w:p w:rsidR="001D2220" w:rsidRDefault="001D2220" w:rsidP="00AB09D0">
      <w:pPr>
        <w:ind w:firstLine="700"/>
        <w:jc w:val="both"/>
        <w:rPr>
          <w:sz w:val="27"/>
          <w:szCs w:val="27"/>
        </w:rPr>
      </w:pPr>
    </w:p>
    <w:p w:rsidR="00AB09D0" w:rsidRPr="00E52808" w:rsidRDefault="00525954" w:rsidP="00AB09D0">
      <w:pPr>
        <w:ind w:firstLine="700"/>
        <w:jc w:val="both"/>
        <w:rPr>
          <w:sz w:val="27"/>
          <w:szCs w:val="27"/>
        </w:rPr>
      </w:pPr>
      <w:r w:rsidRPr="00E52808">
        <w:rPr>
          <w:sz w:val="27"/>
          <w:szCs w:val="27"/>
        </w:rPr>
        <w:t xml:space="preserve">1. </w:t>
      </w:r>
      <w:proofErr w:type="gramStart"/>
      <w:r w:rsidR="00AB09D0" w:rsidRPr="00E52808">
        <w:rPr>
          <w:sz w:val="27"/>
          <w:szCs w:val="27"/>
        </w:rPr>
        <w:t xml:space="preserve">Внести в решение Северо-Енисейского районного Совета депутатов от </w:t>
      </w:r>
      <w:r w:rsidR="00223C8B" w:rsidRPr="00E52808">
        <w:rPr>
          <w:sz w:val="27"/>
          <w:szCs w:val="27"/>
        </w:rPr>
        <w:t>06</w:t>
      </w:r>
      <w:r w:rsidR="002B47D3" w:rsidRPr="00E52808">
        <w:rPr>
          <w:sz w:val="27"/>
          <w:szCs w:val="27"/>
        </w:rPr>
        <w:t>.12.</w:t>
      </w:r>
      <w:r w:rsidR="00C52DF9" w:rsidRPr="00E52808">
        <w:rPr>
          <w:sz w:val="27"/>
          <w:szCs w:val="27"/>
        </w:rPr>
        <w:t>20</w:t>
      </w:r>
      <w:r w:rsidR="00B0193F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2</w:t>
      </w:r>
      <w:r w:rsidR="00AB09D0" w:rsidRPr="00E52808">
        <w:rPr>
          <w:sz w:val="27"/>
          <w:szCs w:val="27"/>
        </w:rPr>
        <w:t xml:space="preserve"> № </w:t>
      </w:r>
      <w:r w:rsidR="00223C8B" w:rsidRPr="00E52808">
        <w:rPr>
          <w:sz w:val="27"/>
          <w:szCs w:val="27"/>
        </w:rPr>
        <w:t>505-30</w:t>
      </w:r>
      <w:r w:rsidR="00AB09D0" w:rsidRPr="00E52808">
        <w:rPr>
          <w:sz w:val="27"/>
          <w:szCs w:val="27"/>
        </w:rPr>
        <w:t xml:space="preserve"> «О бюджете Северо-Енисейского района на 20</w:t>
      </w:r>
      <w:r w:rsidR="00FF05A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3</w:t>
      </w:r>
      <w:r w:rsidR="00AB09D0" w:rsidRPr="00E52808">
        <w:rPr>
          <w:sz w:val="27"/>
          <w:szCs w:val="27"/>
        </w:rPr>
        <w:t xml:space="preserve"> год и плановый период 20</w:t>
      </w:r>
      <w:r w:rsidR="005819B5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4</w:t>
      </w:r>
      <w:r w:rsidR="00AB09D0" w:rsidRPr="00E52808">
        <w:rPr>
          <w:sz w:val="27"/>
          <w:szCs w:val="27"/>
        </w:rPr>
        <w:t xml:space="preserve"> - 20</w:t>
      </w:r>
      <w:r w:rsidR="00421F8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5</w:t>
      </w:r>
      <w:r w:rsidR="00AB09D0" w:rsidRPr="00E52808">
        <w:rPr>
          <w:sz w:val="27"/>
          <w:szCs w:val="27"/>
        </w:rPr>
        <w:t xml:space="preserve"> годов»</w:t>
      </w:r>
      <w:r w:rsidR="00D76801" w:rsidRPr="00E52808">
        <w:rPr>
          <w:i/>
          <w:sz w:val="27"/>
          <w:szCs w:val="27"/>
        </w:rPr>
        <w:t xml:space="preserve"> </w:t>
      </w:r>
      <w:r w:rsidR="00D76801" w:rsidRPr="00E52808">
        <w:rPr>
          <w:sz w:val="27"/>
          <w:szCs w:val="27"/>
        </w:rPr>
        <w:t>(в редакции решени</w:t>
      </w:r>
      <w:r w:rsidR="00301BD9" w:rsidRPr="00E52808">
        <w:rPr>
          <w:sz w:val="27"/>
          <w:szCs w:val="27"/>
        </w:rPr>
        <w:t>й</w:t>
      </w:r>
      <w:r w:rsidR="00D76801" w:rsidRPr="00E52808">
        <w:rPr>
          <w:sz w:val="27"/>
          <w:szCs w:val="27"/>
        </w:rPr>
        <w:t xml:space="preserve"> от 19.12.2022 № 530-30</w:t>
      </w:r>
      <w:r w:rsidR="00301BD9" w:rsidRPr="00E52808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301BD9" w:rsidRPr="00E52808">
        <w:rPr>
          <w:sz w:val="27"/>
          <w:szCs w:val="27"/>
        </w:rPr>
        <w:t>12.01.2023 № 550-31</w:t>
      </w:r>
      <w:r w:rsidR="00177FAD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177FAD">
        <w:rPr>
          <w:sz w:val="27"/>
          <w:szCs w:val="27"/>
        </w:rPr>
        <w:t>14.02.2023 № 565-32</w:t>
      </w:r>
      <w:r w:rsidR="00F65C8A">
        <w:rPr>
          <w:sz w:val="27"/>
          <w:szCs w:val="27"/>
        </w:rPr>
        <w:t>, от 03.03.2023 № 570-33</w:t>
      </w:r>
      <w:r w:rsidR="00310640">
        <w:rPr>
          <w:sz w:val="27"/>
          <w:szCs w:val="27"/>
        </w:rPr>
        <w:t>, от 14.04.2023 № 585-34</w:t>
      </w:r>
      <w:r w:rsidR="00A34030">
        <w:rPr>
          <w:sz w:val="27"/>
          <w:szCs w:val="27"/>
        </w:rPr>
        <w:t>, от 12.05.2023 № 605-36</w:t>
      </w:r>
      <w:r w:rsidR="00D76801" w:rsidRPr="00E52808">
        <w:rPr>
          <w:sz w:val="27"/>
          <w:szCs w:val="27"/>
        </w:rPr>
        <w:t>)</w:t>
      </w:r>
      <w:r w:rsidR="00B14C40" w:rsidRPr="00E52808">
        <w:rPr>
          <w:sz w:val="27"/>
          <w:szCs w:val="27"/>
        </w:rPr>
        <w:t xml:space="preserve"> </w:t>
      </w:r>
      <w:r w:rsidR="009C56DB" w:rsidRPr="00E52808">
        <w:rPr>
          <w:sz w:val="27"/>
          <w:szCs w:val="27"/>
        </w:rPr>
        <w:t xml:space="preserve">(далее - решение) </w:t>
      </w:r>
      <w:r w:rsidR="00AB09D0" w:rsidRPr="00E52808">
        <w:rPr>
          <w:sz w:val="27"/>
          <w:szCs w:val="27"/>
        </w:rPr>
        <w:t>следующие изменения:</w:t>
      </w:r>
      <w:proofErr w:type="gramEnd"/>
    </w:p>
    <w:p w:rsidR="001E7362" w:rsidRPr="00E52808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1) в статье 1 решения: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01BD9" w:rsidRPr="00E52808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1) цифры «</w:t>
      </w:r>
      <w:r w:rsidR="00A34030">
        <w:rPr>
          <w:sz w:val="27"/>
          <w:szCs w:val="27"/>
        </w:rPr>
        <w:t>3 090 176,1</w:t>
      </w:r>
      <w:r w:rsidRPr="00E52808">
        <w:rPr>
          <w:sz w:val="27"/>
          <w:szCs w:val="27"/>
        </w:rPr>
        <w:t>» заменить цифрами «</w:t>
      </w:r>
      <w:r w:rsidR="00A34030">
        <w:rPr>
          <w:sz w:val="27"/>
          <w:szCs w:val="27"/>
        </w:rPr>
        <w:t>3 119 663,0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A34030">
        <w:rPr>
          <w:sz w:val="27"/>
          <w:szCs w:val="27"/>
        </w:rPr>
        <w:t>3 461 335,3</w:t>
      </w:r>
      <w:r w:rsidRPr="00E52808">
        <w:rPr>
          <w:sz w:val="27"/>
          <w:szCs w:val="27"/>
        </w:rPr>
        <w:t>» заменить цифрами «</w:t>
      </w:r>
      <w:r w:rsidR="00DA2B1A">
        <w:rPr>
          <w:sz w:val="27"/>
          <w:szCs w:val="27"/>
        </w:rPr>
        <w:t>3 4</w:t>
      </w:r>
      <w:r w:rsidR="004543E8">
        <w:rPr>
          <w:sz w:val="27"/>
          <w:szCs w:val="27"/>
        </w:rPr>
        <w:t>85</w:t>
      </w:r>
      <w:r w:rsidR="00DA2B1A">
        <w:rPr>
          <w:sz w:val="27"/>
          <w:szCs w:val="27"/>
        </w:rPr>
        <w:t> </w:t>
      </w:r>
      <w:r w:rsidR="004543E8">
        <w:rPr>
          <w:sz w:val="27"/>
          <w:szCs w:val="27"/>
        </w:rPr>
        <w:t>931</w:t>
      </w:r>
      <w:r w:rsidR="00DA2B1A">
        <w:rPr>
          <w:sz w:val="27"/>
          <w:szCs w:val="27"/>
        </w:rPr>
        <w:t>,</w:t>
      </w:r>
      <w:r w:rsidR="004543E8">
        <w:rPr>
          <w:sz w:val="27"/>
          <w:szCs w:val="27"/>
        </w:rPr>
        <w:t>1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3) цифры «</w:t>
      </w:r>
      <w:r w:rsidR="00A34030">
        <w:rPr>
          <w:sz w:val="27"/>
          <w:szCs w:val="27"/>
        </w:rPr>
        <w:t>371 159,2</w:t>
      </w:r>
      <w:r w:rsidRPr="00E52808">
        <w:rPr>
          <w:sz w:val="27"/>
          <w:szCs w:val="27"/>
        </w:rPr>
        <w:t>» заменить цифрами «</w:t>
      </w:r>
      <w:r w:rsidR="00DA2B1A">
        <w:rPr>
          <w:sz w:val="27"/>
          <w:szCs w:val="27"/>
        </w:rPr>
        <w:t>3</w:t>
      </w:r>
      <w:r w:rsidR="004543E8">
        <w:rPr>
          <w:sz w:val="27"/>
          <w:szCs w:val="27"/>
        </w:rPr>
        <w:t>66 268,1</w:t>
      </w:r>
      <w:r w:rsidRPr="00E52808">
        <w:rPr>
          <w:sz w:val="27"/>
          <w:szCs w:val="27"/>
        </w:rPr>
        <w:t>»;</w:t>
      </w:r>
    </w:p>
    <w:p w:rsidR="007455E5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4) цифры «</w:t>
      </w:r>
      <w:r w:rsidR="00A34030">
        <w:rPr>
          <w:sz w:val="27"/>
          <w:szCs w:val="27"/>
        </w:rPr>
        <w:t>371 159,2</w:t>
      </w:r>
      <w:r w:rsidRPr="00E52808">
        <w:rPr>
          <w:sz w:val="27"/>
          <w:szCs w:val="27"/>
        </w:rPr>
        <w:t>» заменить цифрами «</w:t>
      </w:r>
      <w:r w:rsidR="00227226">
        <w:rPr>
          <w:sz w:val="27"/>
          <w:szCs w:val="27"/>
        </w:rPr>
        <w:t>3</w:t>
      </w:r>
      <w:r w:rsidR="004543E8">
        <w:rPr>
          <w:sz w:val="27"/>
          <w:szCs w:val="27"/>
        </w:rPr>
        <w:t>66</w:t>
      </w:r>
      <w:r w:rsidR="00227226">
        <w:rPr>
          <w:sz w:val="27"/>
          <w:szCs w:val="27"/>
        </w:rPr>
        <w:t> </w:t>
      </w:r>
      <w:r w:rsidR="004543E8">
        <w:rPr>
          <w:sz w:val="27"/>
          <w:szCs w:val="27"/>
        </w:rPr>
        <w:t>268</w:t>
      </w:r>
      <w:r w:rsidR="00227226">
        <w:rPr>
          <w:sz w:val="27"/>
          <w:szCs w:val="27"/>
        </w:rPr>
        <w:t>,</w:t>
      </w:r>
      <w:r w:rsidR="004543E8">
        <w:rPr>
          <w:sz w:val="27"/>
          <w:szCs w:val="27"/>
        </w:rPr>
        <w:t>1</w:t>
      </w:r>
      <w:r w:rsidRPr="00E52808">
        <w:rPr>
          <w:sz w:val="27"/>
          <w:szCs w:val="27"/>
        </w:rPr>
        <w:t>»;</w:t>
      </w:r>
    </w:p>
    <w:p w:rsidR="00A34030" w:rsidRPr="00E52808" w:rsidRDefault="00A34030" w:rsidP="00A3403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E52808">
        <w:rPr>
          <w:sz w:val="27"/>
          <w:szCs w:val="27"/>
        </w:rPr>
        <w:t xml:space="preserve">в пункте 1 статьи </w:t>
      </w:r>
      <w:r>
        <w:rPr>
          <w:sz w:val="27"/>
          <w:szCs w:val="27"/>
        </w:rPr>
        <w:t xml:space="preserve">4 </w:t>
      </w:r>
      <w:r w:rsidRPr="00E52808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слова </w:t>
      </w:r>
      <w:r w:rsidRPr="00E52808">
        <w:rPr>
          <w:sz w:val="27"/>
          <w:szCs w:val="27"/>
        </w:rPr>
        <w:t>«</w:t>
      </w:r>
      <w:r>
        <w:rPr>
          <w:sz w:val="27"/>
          <w:szCs w:val="27"/>
        </w:rPr>
        <w:t>на 2023 год в сумме 2 136,0 тыс. рублей</w:t>
      </w:r>
      <w:r w:rsidRPr="00E52808">
        <w:rPr>
          <w:sz w:val="27"/>
          <w:szCs w:val="27"/>
        </w:rPr>
        <w:t xml:space="preserve">»  заменить </w:t>
      </w:r>
      <w:r>
        <w:rPr>
          <w:sz w:val="27"/>
          <w:szCs w:val="27"/>
        </w:rPr>
        <w:t>слов</w:t>
      </w:r>
      <w:r w:rsidRPr="00E52808">
        <w:rPr>
          <w:sz w:val="27"/>
          <w:szCs w:val="27"/>
        </w:rPr>
        <w:t>ами «</w:t>
      </w:r>
      <w:r>
        <w:rPr>
          <w:sz w:val="27"/>
          <w:szCs w:val="27"/>
        </w:rPr>
        <w:t>на 2023 год в сумме 6 075,0 тыс. рублей</w:t>
      </w:r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</w:p>
    <w:p w:rsidR="00310640" w:rsidRPr="00E52808" w:rsidRDefault="00A3403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3</w:t>
      </w:r>
      <w:r w:rsidR="00907703" w:rsidRPr="00E52808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12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10640" w:rsidRDefault="00310640" w:rsidP="0031064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абзаце первом цифры «</w:t>
      </w:r>
      <w:r w:rsidR="008646D2">
        <w:rPr>
          <w:sz w:val="27"/>
          <w:szCs w:val="27"/>
        </w:rPr>
        <w:t>502 105,7</w:t>
      </w:r>
      <w:r w:rsidRPr="00E52808">
        <w:rPr>
          <w:sz w:val="27"/>
          <w:szCs w:val="27"/>
        </w:rPr>
        <w:t>» заменить цифрами «</w:t>
      </w:r>
      <w:r w:rsidR="008646D2">
        <w:rPr>
          <w:sz w:val="27"/>
          <w:szCs w:val="27"/>
        </w:rPr>
        <w:t>524 634,0</w:t>
      </w:r>
      <w:r w:rsidRPr="00E5280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310640" w:rsidRPr="00E52808" w:rsidRDefault="00310640" w:rsidP="0031064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1) цифры «</w:t>
      </w:r>
      <w:r w:rsidR="00A34030">
        <w:rPr>
          <w:sz w:val="27"/>
          <w:szCs w:val="27"/>
        </w:rPr>
        <w:t>461 134,2</w:t>
      </w:r>
      <w:r>
        <w:rPr>
          <w:sz w:val="27"/>
          <w:szCs w:val="27"/>
        </w:rPr>
        <w:t>» заменить цифрами «</w:t>
      </w:r>
      <w:r w:rsidR="008646D2">
        <w:rPr>
          <w:sz w:val="27"/>
          <w:szCs w:val="27"/>
        </w:rPr>
        <w:t>469 827,9</w:t>
      </w:r>
      <w:r>
        <w:rPr>
          <w:sz w:val="27"/>
          <w:szCs w:val="27"/>
        </w:rPr>
        <w:t>»;</w:t>
      </w:r>
    </w:p>
    <w:p w:rsidR="00A34030" w:rsidRPr="00E52808" w:rsidRDefault="00A34030" w:rsidP="00A3403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</w:t>
      </w:r>
      <w:r w:rsidRPr="00E52808">
        <w:rPr>
          <w:sz w:val="27"/>
          <w:szCs w:val="27"/>
        </w:rPr>
        <w:t xml:space="preserve"> подпункт</w:t>
      </w:r>
      <w:r>
        <w:rPr>
          <w:sz w:val="27"/>
          <w:szCs w:val="27"/>
        </w:rPr>
        <w:t>е</w:t>
      </w:r>
      <w:r w:rsidRPr="00E52808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Pr="00E52808">
        <w:rPr>
          <w:sz w:val="27"/>
          <w:szCs w:val="27"/>
        </w:rPr>
        <w:t xml:space="preserve">) </w:t>
      </w:r>
      <w:r>
        <w:rPr>
          <w:sz w:val="27"/>
          <w:szCs w:val="27"/>
        </w:rPr>
        <w:t>цифры «16 384,3» заменить цифрами «</w:t>
      </w:r>
      <w:r w:rsidR="008646D2">
        <w:rPr>
          <w:sz w:val="27"/>
          <w:szCs w:val="27"/>
        </w:rPr>
        <w:t>16 784,3</w:t>
      </w:r>
      <w:r>
        <w:rPr>
          <w:sz w:val="27"/>
          <w:szCs w:val="27"/>
        </w:rPr>
        <w:t>»;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</w:t>
      </w:r>
      <w:r w:rsidRPr="00E52808">
        <w:rPr>
          <w:sz w:val="27"/>
          <w:szCs w:val="27"/>
        </w:rPr>
        <w:t xml:space="preserve"> подпункт</w:t>
      </w:r>
      <w:r>
        <w:rPr>
          <w:sz w:val="27"/>
          <w:szCs w:val="27"/>
        </w:rPr>
        <w:t>е</w:t>
      </w:r>
      <w:r w:rsidRPr="00E52808">
        <w:rPr>
          <w:sz w:val="27"/>
          <w:szCs w:val="27"/>
        </w:rPr>
        <w:t xml:space="preserve"> 3) </w:t>
      </w:r>
      <w:r>
        <w:rPr>
          <w:sz w:val="27"/>
          <w:szCs w:val="27"/>
        </w:rPr>
        <w:t>цифры «</w:t>
      </w:r>
      <w:r w:rsidR="00A34030">
        <w:rPr>
          <w:sz w:val="27"/>
          <w:szCs w:val="27"/>
        </w:rPr>
        <w:t>24 587,2</w:t>
      </w:r>
      <w:r>
        <w:rPr>
          <w:sz w:val="27"/>
          <w:szCs w:val="27"/>
        </w:rPr>
        <w:t>» заменить цифрами «</w:t>
      </w:r>
      <w:r w:rsidR="008646D2">
        <w:rPr>
          <w:sz w:val="27"/>
          <w:szCs w:val="27"/>
        </w:rPr>
        <w:t>38 021,8</w:t>
      </w:r>
      <w:r>
        <w:rPr>
          <w:sz w:val="27"/>
          <w:szCs w:val="27"/>
        </w:rPr>
        <w:t>»;</w:t>
      </w:r>
    </w:p>
    <w:p w:rsidR="00310640" w:rsidRPr="00E52808" w:rsidRDefault="008646D2" w:rsidP="0031064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D641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пункте 1 статьи 1</w:t>
      </w:r>
      <w:r>
        <w:rPr>
          <w:sz w:val="27"/>
          <w:szCs w:val="27"/>
        </w:rPr>
        <w:t>4</w:t>
      </w:r>
      <w:r w:rsidR="00310640" w:rsidRPr="00E52808">
        <w:rPr>
          <w:sz w:val="27"/>
          <w:szCs w:val="27"/>
        </w:rPr>
        <w:t xml:space="preserve"> решения цифры «</w:t>
      </w:r>
      <w:r>
        <w:rPr>
          <w:sz w:val="27"/>
          <w:szCs w:val="27"/>
        </w:rPr>
        <w:t>280 589,3</w:t>
      </w:r>
      <w:r w:rsidR="00310640" w:rsidRPr="00E52808">
        <w:rPr>
          <w:sz w:val="27"/>
          <w:szCs w:val="27"/>
        </w:rPr>
        <w:t>»  заменить цифрами «</w:t>
      </w:r>
      <w:r>
        <w:rPr>
          <w:sz w:val="27"/>
          <w:szCs w:val="27"/>
        </w:rPr>
        <w:t>209 8</w:t>
      </w:r>
      <w:r w:rsidR="00227226">
        <w:rPr>
          <w:sz w:val="27"/>
          <w:szCs w:val="27"/>
        </w:rPr>
        <w:t>54</w:t>
      </w:r>
      <w:r>
        <w:rPr>
          <w:sz w:val="27"/>
          <w:szCs w:val="27"/>
        </w:rPr>
        <w:t>,7</w:t>
      </w:r>
      <w:r w:rsidR="00310640" w:rsidRPr="00E52808">
        <w:rPr>
          <w:sz w:val="27"/>
          <w:szCs w:val="27"/>
        </w:rPr>
        <w:t>»;</w:t>
      </w:r>
      <w:r w:rsidR="00310640">
        <w:rPr>
          <w:sz w:val="27"/>
          <w:szCs w:val="27"/>
        </w:rPr>
        <w:t xml:space="preserve"> </w:t>
      </w:r>
    </w:p>
    <w:p w:rsidR="008646D2" w:rsidRPr="00E52808" w:rsidRDefault="008646D2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E52808">
        <w:rPr>
          <w:sz w:val="27"/>
          <w:szCs w:val="27"/>
        </w:rPr>
        <w:t>в пункте 1 статьи 1</w:t>
      </w:r>
      <w:r>
        <w:rPr>
          <w:sz w:val="27"/>
          <w:szCs w:val="27"/>
        </w:rPr>
        <w:t>5</w:t>
      </w:r>
      <w:r w:rsidRPr="00E52808">
        <w:rPr>
          <w:sz w:val="27"/>
          <w:szCs w:val="27"/>
        </w:rPr>
        <w:t xml:space="preserve"> решения цифры «</w:t>
      </w:r>
      <w:r>
        <w:rPr>
          <w:sz w:val="27"/>
          <w:szCs w:val="27"/>
        </w:rPr>
        <w:t>79 799,0</w:t>
      </w:r>
      <w:r w:rsidRPr="00E52808">
        <w:rPr>
          <w:sz w:val="27"/>
          <w:szCs w:val="27"/>
        </w:rPr>
        <w:t>»  заменить цифрами «</w:t>
      </w:r>
      <w:r w:rsidR="00227226">
        <w:rPr>
          <w:sz w:val="27"/>
          <w:szCs w:val="27"/>
        </w:rPr>
        <w:t>100 </w:t>
      </w:r>
      <w:r w:rsidR="003D791A">
        <w:rPr>
          <w:sz w:val="27"/>
          <w:szCs w:val="27"/>
        </w:rPr>
        <w:t>73</w:t>
      </w:r>
      <w:r w:rsidR="00227226">
        <w:rPr>
          <w:sz w:val="27"/>
          <w:szCs w:val="27"/>
        </w:rPr>
        <w:t>5,</w:t>
      </w:r>
      <w:r w:rsidR="003D791A">
        <w:rPr>
          <w:sz w:val="27"/>
          <w:szCs w:val="27"/>
        </w:rPr>
        <w:t>6</w:t>
      </w:r>
      <w:bookmarkStart w:id="0" w:name="_GoBack"/>
      <w:bookmarkEnd w:id="0"/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</w:p>
    <w:p w:rsidR="008646D2" w:rsidRPr="00E52808" w:rsidRDefault="008646D2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Pr="00E52808">
        <w:rPr>
          <w:sz w:val="27"/>
          <w:szCs w:val="27"/>
        </w:rPr>
        <w:t>в пункте 1 статьи 16 решения цифры «</w:t>
      </w:r>
      <w:r>
        <w:rPr>
          <w:sz w:val="27"/>
          <w:szCs w:val="27"/>
        </w:rPr>
        <w:t>772 390,0</w:t>
      </w:r>
      <w:r w:rsidRPr="00E52808">
        <w:rPr>
          <w:sz w:val="27"/>
          <w:szCs w:val="27"/>
        </w:rPr>
        <w:t>»  заменить цифрами «</w:t>
      </w:r>
      <w:r w:rsidR="004543E8">
        <w:rPr>
          <w:sz w:val="27"/>
          <w:szCs w:val="27"/>
        </w:rPr>
        <w:t>756</w:t>
      </w:r>
      <w:r w:rsidR="00227226">
        <w:rPr>
          <w:sz w:val="27"/>
          <w:szCs w:val="27"/>
        </w:rPr>
        <w:t> </w:t>
      </w:r>
      <w:r w:rsidR="004543E8">
        <w:rPr>
          <w:sz w:val="27"/>
          <w:szCs w:val="27"/>
        </w:rPr>
        <w:t>824</w:t>
      </w:r>
      <w:r w:rsidR="00227226">
        <w:rPr>
          <w:sz w:val="27"/>
          <w:szCs w:val="27"/>
        </w:rPr>
        <w:t>,</w:t>
      </w:r>
      <w:r w:rsidR="004543E8">
        <w:rPr>
          <w:sz w:val="27"/>
          <w:szCs w:val="27"/>
        </w:rPr>
        <w:t>5</w:t>
      </w:r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</w:p>
    <w:p w:rsidR="00310640" w:rsidRPr="00E52808" w:rsidRDefault="00FB1CAD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7</w:t>
      </w:r>
      <w:r w:rsidR="002B19A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17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lastRenderedPageBreak/>
        <w:t>в пункте 1 цифры «</w:t>
      </w:r>
      <w:r w:rsidR="008646D2">
        <w:rPr>
          <w:sz w:val="27"/>
          <w:szCs w:val="27"/>
        </w:rPr>
        <w:t>801 705,9</w:t>
      </w:r>
      <w:r w:rsidRPr="00E52808">
        <w:rPr>
          <w:sz w:val="27"/>
          <w:szCs w:val="27"/>
        </w:rPr>
        <w:t>» заменить цифрами «</w:t>
      </w:r>
      <w:r w:rsidR="00D7108A">
        <w:rPr>
          <w:sz w:val="27"/>
          <w:szCs w:val="27"/>
        </w:rPr>
        <w:t>790 991,1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310640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2 цифры «</w:t>
      </w:r>
      <w:r w:rsidR="008646D2">
        <w:rPr>
          <w:sz w:val="27"/>
          <w:szCs w:val="27"/>
        </w:rPr>
        <w:t>106 030,1</w:t>
      </w:r>
      <w:r w:rsidRPr="00E52808">
        <w:rPr>
          <w:sz w:val="27"/>
          <w:szCs w:val="27"/>
        </w:rPr>
        <w:t>» заменить цифрами «</w:t>
      </w:r>
      <w:r w:rsidR="00D7108A">
        <w:rPr>
          <w:sz w:val="27"/>
          <w:szCs w:val="27"/>
        </w:rPr>
        <w:t>107 867,9</w:t>
      </w:r>
      <w:r>
        <w:rPr>
          <w:sz w:val="27"/>
          <w:szCs w:val="27"/>
        </w:rPr>
        <w:t>»;</w:t>
      </w:r>
    </w:p>
    <w:p w:rsidR="00310640" w:rsidRPr="00E52808" w:rsidRDefault="00FB1CAD" w:rsidP="0031064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F155C6">
        <w:rPr>
          <w:sz w:val="27"/>
          <w:szCs w:val="27"/>
        </w:rPr>
        <w:t xml:space="preserve">) </w:t>
      </w:r>
      <w:r w:rsidR="00310640">
        <w:rPr>
          <w:sz w:val="27"/>
          <w:szCs w:val="27"/>
        </w:rPr>
        <w:t xml:space="preserve">в пункте 1 статьи 18 решения </w:t>
      </w:r>
      <w:r w:rsidR="00310640" w:rsidRPr="00E52808">
        <w:rPr>
          <w:sz w:val="27"/>
          <w:szCs w:val="27"/>
        </w:rPr>
        <w:t>цифры «</w:t>
      </w:r>
      <w:r w:rsidR="008646D2">
        <w:rPr>
          <w:sz w:val="27"/>
          <w:szCs w:val="27"/>
        </w:rPr>
        <w:t>2 836,2</w:t>
      </w:r>
      <w:r w:rsidR="00310640" w:rsidRPr="00E52808">
        <w:rPr>
          <w:sz w:val="27"/>
          <w:szCs w:val="27"/>
        </w:rPr>
        <w:t>»  заменить цифрами «</w:t>
      </w:r>
      <w:r w:rsidR="00227226">
        <w:rPr>
          <w:sz w:val="27"/>
          <w:szCs w:val="27"/>
        </w:rPr>
        <w:t>4 263,5</w:t>
      </w:r>
      <w:r w:rsidR="00310640" w:rsidRPr="00E52808">
        <w:rPr>
          <w:sz w:val="27"/>
          <w:szCs w:val="27"/>
        </w:rPr>
        <w:t>»;</w:t>
      </w:r>
      <w:r w:rsidR="00310640">
        <w:rPr>
          <w:sz w:val="27"/>
          <w:szCs w:val="27"/>
        </w:rPr>
        <w:t xml:space="preserve"> </w:t>
      </w:r>
    </w:p>
    <w:p w:rsidR="0016790B" w:rsidRDefault="00FB1CAD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9</w:t>
      </w:r>
      <w:r w:rsidR="002543E3" w:rsidRPr="00E52808">
        <w:rPr>
          <w:sz w:val="27"/>
          <w:szCs w:val="27"/>
        </w:rPr>
        <w:t xml:space="preserve">) </w:t>
      </w:r>
      <w:r w:rsidR="0016790B">
        <w:rPr>
          <w:sz w:val="27"/>
          <w:szCs w:val="27"/>
        </w:rPr>
        <w:t>пункт 1 статьи 21</w:t>
      </w:r>
      <w:r w:rsidR="0016790B">
        <w:rPr>
          <w:sz w:val="27"/>
          <w:szCs w:val="27"/>
          <w:vertAlign w:val="superscript"/>
        </w:rPr>
        <w:t xml:space="preserve">1 </w:t>
      </w:r>
      <w:r w:rsidR="0016790B">
        <w:rPr>
          <w:sz w:val="27"/>
          <w:szCs w:val="27"/>
        </w:rPr>
        <w:t>решения дополнить подпункт</w:t>
      </w:r>
      <w:r w:rsidR="008646D2">
        <w:rPr>
          <w:sz w:val="27"/>
          <w:szCs w:val="27"/>
        </w:rPr>
        <w:t>а</w:t>
      </w:r>
      <w:r w:rsidR="0016790B">
        <w:rPr>
          <w:sz w:val="27"/>
          <w:szCs w:val="27"/>
        </w:rPr>
        <w:t>м</w:t>
      </w:r>
      <w:r w:rsidR="008646D2">
        <w:rPr>
          <w:sz w:val="27"/>
          <w:szCs w:val="27"/>
        </w:rPr>
        <w:t>и</w:t>
      </w:r>
      <w:r w:rsidR="0016790B">
        <w:rPr>
          <w:sz w:val="27"/>
          <w:szCs w:val="27"/>
        </w:rPr>
        <w:t xml:space="preserve"> </w:t>
      </w:r>
      <w:r w:rsidR="008646D2">
        <w:rPr>
          <w:sz w:val="27"/>
          <w:szCs w:val="27"/>
        </w:rPr>
        <w:t>5</w:t>
      </w:r>
      <w:r w:rsidR="0016790B">
        <w:rPr>
          <w:sz w:val="27"/>
          <w:szCs w:val="27"/>
        </w:rPr>
        <w:t>)</w:t>
      </w:r>
      <w:r w:rsidR="008646D2">
        <w:rPr>
          <w:sz w:val="27"/>
          <w:szCs w:val="27"/>
        </w:rPr>
        <w:t>, 6)</w:t>
      </w:r>
      <w:r>
        <w:rPr>
          <w:sz w:val="27"/>
          <w:szCs w:val="27"/>
        </w:rPr>
        <w:t>, 7)</w:t>
      </w:r>
      <w:r w:rsidR="0016790B">
        <w:rPr>
          <w:sz w:val="27"/>
          <w:szCs w:val="27"/>
        </w:rPr>
        <w:t xml:space="preserve"> следующего содержания:</w:t>
      </w:r>
    </w:p>
    <w:p w:rsidR="00BA52A2" w:rsidRDefault="0016790B" w:rsidP="00F45AA1">
      <w:pPr>
        <w:ind w:firstLine="7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«</w:t>
      </w:r>
      <w:r w:rsidR="00BA52A2">
        <w:rPr>
          <w:sz w:val="27"/>
          <w:szCs w:val="27"/>
        </w:rPr>
        <w:t xml:space="preserve">5) </w:t>
      </w:r>
      <w:r w:rsidR="00BA52A2" w:rsidRPr="00BA52A2">
        <w:rPr>
          <w:sz w:val="27"/>
          <w:szCs w:val="27"/>
        </w:rPr>
        <w:t>от 03 мая 2023 года № 892-р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района»</w:t>
      </w:r>
      <w:r w:rsidR="00BA52A2" w:rsidRPr="00B773B0">
        <w:rPr>
          <w:sz w:val="27"/>
          <w:szCs w:val="27"/>
        </w:rPr>
        <w:t xml:space="preserve"> в 2023 году в сумме </w:t>
      </w:r>
      <w:r w:rsidR="00BA52A2">
        <w:rPr>
          <w:sz w:val="27"/>
          <w:szCs w:val="27"/>
        </w:rPr>
        <w:t>4 136,7</w:t>
      </w:r>
      <w:r w:rsidR="00BA52A2" w:rsidRPr="00B773B0">
        <w:rPr>
          <w:sz w:val="27"/>
          <w:szCs w:val="27"/>
        </w:rPr>
        <w:t xml:space="preserve"> тыс. рублей, в 2024 году в сумме 0,0 тыс. рублей, в 20</w:t>
      </w:r>
      <w:r w:rsidR="00BA52A2">
        <w:rPr>
          <w:sz w:val="27"/>
          <w:szCs w:val="27"/>
        </w:rPr>
        <w:t>25 году в сумме 0,0 тыс. рублей.</w:t>
      </w:r>
      <w:proofErr w:type="gramEnd"/>
    </w:p>
    <w:p w:rsidR="00BA52A2" w:rsidRDefault="00BA52A2" w:rsidP="00F45AA1">
      <w:pPr>
        <w:ind w:firstLine="700"/>
        <w:jc w:val="both"/>
      </w:pPr>
      <w:proofErr w:type="gramStart"/>
      <w:r>
        <w:rPr>
          <w:sz w:val="27"/>
          <w:szCs w:val="27"/>
        </w:rPr>
        <w:t>6</w:t>
      </w:r>
      <w:r w:rsidR="0016790B">
        <w:rPr>
          <w:sz w:val="27"/>
          <w:szCs w:val="27"/>
        </w:rPr>
        <w:t xml:space="preserve">) </w:t>
      </w:r>
      <w:r w:rsidR="0016790B" w:rsidRPr="00B93EA7">
        <w:rPr>
          <w:sz w:val="27"/>
          <w:szCs w:val="27"/>
        </w:rPr>
        <w:t xml:space="preserve">от </w:t>
      </w:r>
      <w:r w:rsidR="008646D2">
        <w:rPr>
          <w:sz w:val="27"/>
          <w:szCs w:val="27"/>
        </w:rPr>
        <w:t>27</w:t>
      </w:r>
      <w:r w:rsidR="0016790B" w:rsidRPr="00B93EA7">
        <w:t xml:space="preserve"> </w:t>
      </w:r>
      <w:r w:rsidR="008646D2" w:rsidRPr="008646D2">
        <w:rPr>
          <w:sz w:val="28"/>
          <w:szCs w:val="28"/>
        </w:rPr>
        <w:t>июня</w:t>
      </w:r>
      <w:r w:rsidR="0016790B" w:rsidRPr="00B93EA7">
        <w:rPr>
          <w:sz w:val="27"/>
          <w:szCs w:val="27"/>
        </w:rPr>
        <w:t xml:space="preserve"> 2023 года № </w:t>
      </w:r>
      <w:r w:rsidR="00490921">
        <w:rPr>
          <w:sz w:val="27"/>
          <w:szCs w:val="27"/>
        </w:rPr>
        <w:t>255</w:t>
      </w:r>
      <w:r w:rsidR="0016790B" w:rsidRPr="00B93EA7">
        <w:rPr>
          <w:sz w:val="27"/>
          <w:szCs w:val="27"/>
        </w:rPr>
        <w:t>-п «</w:t>
      </w:r>
      <w:r w:rsidRPr="00BA52A2">
        <w:rPr>
          <w:sz w:val="27"/>
          <w:szCs w:val="27"/>
        </w:rPr>
        <w:t>О предоставлении гранта в форме субсиди</w:t>
      </w:r>
      <w:r w:rsidR="00DC4434">
        <w:rPr>
          <w:sz w:val="27"/>
          <w:szCs w:val="27"/>
        </w:rPr>
        <w:t>и</w:t>
      </w:r>
      <w:r w:rsidRPr="00BA52A2">
        <w:rPr>
          <w:sz w:val="27"/>
          <w:szCs w:val="27"/>
        </w:rPr>
        <w:t xml:space="preserve"> на финансовое обеспечение затрат по ремонту участка сети тепло-, водоснабжения и участка сети канализации, включая канализационный коллектор муниципальному унитарному предприятию «Управление коммуникационным комплексом Северо-Енисейского района»</w:t>
      </w:r>
      <w:r w:rsidR="0016790B" w:rsidRPr="00B773B0">
        <w:rPr>
          <w:sz w:val="27"/>
          <w:szCs w:val="27"/>
        </w:rPr>
        <w:t xml:space="preserve"> в 2023 году в сумме </w:t>
      </w:r>
      <w:r w:rsidRPr="00BA52A2">
        <w:rPr>
          <w:sz w:val="27"/>
          <w:szCs w:val="27"/>
        </w:rPr>
        <w:t>12 316,4</w:t>
      </w:r>
      <w:r w:rsidR="0016790B" w:rsidRPr="00B773B0">
        <w:rPr>
          <w:sz w:val="27"/>
          <w:szCs w:val="27"/>
        </w:rPr>
        <w:t xml:space="preserve"> тыс. рублей, в 2024 году в сумме 0,0 тыс. рублей, в 20</w:t>
      </w:r>
      <w:r w:rsidR="008646D2">
        <w:rPr>
          <w:sz w:val="27"/>
          <w:szCs w:val="27"/>
        </w:rPr>
        <w:t>25 году в сумме</w:t>
      </w:r>
      <w:proofErr w:type="gramEnd"/>
      <w:r w:rsidR="008646D2">
        <w:rPr>
          <w:sz w:val="27"/>
          <w:szCs w:val="27"/>
        </w:rPr>
        <w:t xml:space="preserve"> 0,0 тыс. рублей</w:t>
      </w:r>
      <w:r w:rsidR="00FB1CAD">
        <w:rPr>
          <w:sz w:val="27"/>
          <w:szCs w:val="27"/>
        </w:rPr>
        <w:t>.</w:t>
      </w:r>
      <w:r w:rsidRPr="00BA52A2">
        <w:t xml:space="preserve"> </w:t>
      </w:r>
    </w:p>
    <w:p w:rsidR="00310640" w:rsidRDefault="00BA52A2" w:rsidP="00F45AA1">
      <w:pPr>
        <w:ind w:firstLine="700"/>
        <w:jc w:val="both"/>
        <w:rPr>
          <w:sz w:val="27"/>
          <w:szCs w:val="27"/>
        </w:rPr>
      </w:pPr>
      <w:r w:rsidRPr="00BA52A2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7</w:t>
      </w:r>
      <w:r w:rsidR="008646D2">
        <w:rPr>
          <w:sz w:val="27"/>
          <w:szCs w:val="27"/>
        </w:rPr>
        <w:t xml:space="preserve">) </w:t>
      </w:r>
      <w:r w:rsidR="00BA5798" w:rsidRPr="00B93EA7">
        <w:rPr>
          <w:sz w:val="27"/>
          <w:szCs w:val="27"/>
        </w:rPr>
        <w:t xml:space="preserve">от </w:t>
      </w:r>
      <w:r w:rsidR="00BA5798">
        <w:rPr>
          <w:sz w:val="27"/>
          <w:szCs w:val="27"/>
        </w:rPr>
        <w:t>27</w:t>
      </w:r>
      <w:r w:rsidR="00BA5798" w:rsidRPr="00B93EA7">
        <w:t xml:space="preserve"> </w:t>
      </w:r>
      <w:r w:rsidR="00BA5798" w:rsidRPr="008646D2">
        <w:rPr>
          <w:sz w:val="28"/>
          <w:szCs w:val="28"/>
        </w:rPr>
        <w:t>июня</w:t>
      </w:r>
      <w:r w:rsidR="00BA5798" w:rsidRPr="00B93EA7">
        <w:rPr>
          <w:sz w:val="27"/>
          <w:szCs w:val="27"/>
        </w:rPr>
        <w:t xml:space="preserve"> 2023 года №</w:t>
      </w:r>
      <w:r w:rsidR="00DA2B1A">
        <w:rPr>
          <w:sz w:val="27"/>
          <w:szCs w:val="27"/>
        </w:rPr>
        <w:t xml:space="preserve"> </w:t>
      </w:r>
      <w:r w:rsidR="00490921">
        <w:rPr>
          <w:sz w:val="27"/>
          <w:szCs w:val="27"/>
        </w:rPr>
        <w:t>256</w:t>
      </w:r>
      <w:r w:rsidR="00BA5798" w:rsidRPr="00B93EA7">
        <w:rPr>
          <w:sz w:val="27"/>
          <w:szCs w:val="27"/>
        </w:rPr>
        <w:t>-п «</w:t>
      </w:r>
      <w:r w:rsidRPr="00BA52A2">
        <w:rPr>
          <w:sz w:val="28"/>
          <w:szCs w:val="28"/>
        </w:rPr>
        <w:t>О предоставлении гранта в форме субсиди</w:t>
      </w:r>
      <w:r w:rsidR="00DC4434">
        <w:rPr>
          <w:sz w:val="28"/>
          <w:szCs w:val="28"/>
        </w:rPr>
        <w:t>и</w:t>
      </w:r>
      <w:r w:rsidRPr="00BA52A2">
        <w:rPr>
          <w:sz w:val="28"/>
          <w:szCs w:val="28"/>
        </w:rPr>
        <w:t xml:space="preserve"> на финансовое обеспечение затрат по закупу товаров, работ, услуг для муниципального предприятия Северо-Енисейского района «Хлебопек»</w:t>
      </w:r>
      <w:r w:rsidR="00BA5798" w:rsidRPr="00B773B0">
        <w:rPr>
          <w:sz w:val="27"/>
          <w:szCs w:val="27"/>
        </w:rPr>
        <w:t xml:space="preserve"> в 2023 году в сумме </w:t>
      </w:r>
      <w:r w:rsidRPr="00BA52A2">
        <w:rPr>
          <w:sz w:val="27"/>
          <w:szCs w:val="27"/>
        </w:rPr>
        <w:t>5 173,7</w:t>
      </w:r>
      <w:r w:rsidR="00BA5798" w:rsidRPr="00B773B0">
        <w:rPr>
          <w:sz w:val="27"/>
          <w:szCs w:val="27"/>
        </w:rPr>
        <w:t xml:space="preserve"> тыс. рублей, в 2024 году в сумме 0,0 тыс. рублей, в 20</w:t>
      </w:r>
      <w:r w:rsidR="00BA5798">
        <w:rPr>
          <w:sz w:val="27"/>
          <w:szCs w:val="27"/>
        </w:rPr>
        <w:t>25 году в сумме 0,0 тыс. рублей</w:t>
      </w:r>
      <w:r w:rsidR="00FB1CAD">
        <w:rPr>
          <w:sz w:val="27"/>
          <w:szCs w:val="27"/>
        </w:rPr>
        <w:t>.</w:t>
      </w:r>
      <w:r w:rsidR="0016790B" w:rsidRPr="00B773B0">
        <w:rPr>
          <w:sz w:val="27"/>
          <w:szCs w:val="27"/>
        </w:rPr>
        <w:t>»;</w:t>
      </w:r>
      <w:proofErr w:type="gramEnd"/>
    </w:p>
    <w:p w:rsidR="00C61760" w:rsidRDefault="00FB1CAD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</w:t>
      </w:r>
      <w:r w:rsidR="00EA5507">
        <w:rPr>
          <w:sz w:val="27"/>
          <w:szCs w:val="27"/>
        </w:rPr>
        <w:t>0</w:t>
      </w:r>
      <w:r w:rsidR="00A91CF0">
        <w:rPr>
          <w:sz w:val="27"/>
          <w:szCs w:val="27"/>
        </w:rPr>
        <w:t>)</w:t>
      </w:r>
      <w:r w:rsidR="00A91CF0" w:rsidRPr="00A91CF0">
        <w:rPr>
          <w:sz w:val="27"/>
          <w:szCs w:val="27"/>
        </w:rPr>
        <w:t xml:space="preserve"> </w:t>
      </w:r>
      <w:r w:rsidR="00C61760">
        <w:rPr>
          <w:sz w:val="27"/>
          <w:szCs w:val="27"/>
        </w:rPr>
        <w:t>в статье 23 решения: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1 цифры «</w:t>
      </w:r>
      <w:r w:rsidR="00222E91">
        <w:rPr>
          <w:sz w:val="27"/>
          <w:szCs w:val="27"/>
        </w:rPr>
        <w:t>53 448,4</w:t>
      </w:r>
      <w:r>
        <w:rPr>
          <w:sz w:val="27"/>
          <w:szCs w:val="27"/>
        </w:rPr>
        <w:t>» заменить цифрами «</w:t>
      </w:r>
      <w:r w:rsidR="00D7108A">
        <w:rPr>
          <w:sz w:val="27"/>
          <w:szCs w:val="27"/>
        </w:rPr>
        <w:t>53 761,0</w:t>
      </w:r>
      <w:r>
        <w:rPr>
          <w:sz w:val="27"/>
          <w:szCs w:val="27"/>
        </w:rPr>
        <w:t>»;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2 цифры «</w:t>
      </w:r>
      <w:r w:rsidR="00222E91">
        <w:rPr>
          <w:sz w:val="27"/>
          <w:szCs w:val="27"/>
        </w:rPr>
        <w:t>49 523,8</w:t>
      </w:r>
      <w:r>
        <w:rPr>
          <w:sz w:val="27"/>
          <w:szCs w:val="27"/>
        </w:rPr>
        <w:t>» заменить цифрами «</w:t>
      </w:r>
      <w:r w:rsidR="00D7108A">
        <w:rPr>
          <w:sz w:val="27"/>
          <w:szCs w:val="27"/>
        </w:rPr>
        <w:t>50 836,5</w:t>
      </w:r>
      <w:r>
        <w:rPr>
          <w:sz w:val="27"/>
          <w:szCs w:val="27"/>
        </w:rPr>
        <w:t>»;</w:t>
      </w:r>
    </w:p>
    <w:p w:rsidR="0013723B" w:rsidRDefault="00EA5507" w:rsidP="00F45AA1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1E7362" w:rsidRPr="00E52808">
        <w:rPr>
          <w:sz w:val="27"/>
          <w:szCs w:val="27"/>
        </w:rPr>
        <w:t xml:space="preserve">) </w:t>
      </w:r>
      <w:r w:rsidR="00181828">
        <w:rPr>
          <w:sz w:val="27"/>
          <w:szCs w:val="27"/>
        </w:rPr>
        <w:t>стать</w:t>
      </w:r>
      <w:r w:rsidR="00222E91">
        <w:rPr>
          <w:sz w:val="27"/>
          <w:szCs w:val="27"/>
        </w:rPr>
        <w:t>ю</w:t>
      </w:r>
      <w:r w:rsidR="00181828">
        <w:rPr>
          <w:sz w:val="27"/>
          <w:szCs w:val="27"/>
        </w:rPr>
        <w:t xml:space="preserve"> 25 решения</w:t>
      </w:r>
      <w:r w:rsidR="00222E91">
        <w:rPr>
          <w:sz w:val="27"/>
          <w:szCs w:val="27"/>
        </w:rPr>
        <w:t xml:space="preserve"> исключить</w:t>
      </w:r>
      <w:r w:rsidR="009717F3">
        <w:rPr>
          <w:sz w:val="27"/>
          <w:szCs w:val="27"/>
        </w:rPr>
        <w:t>;</w:t>
      </w:r>
    </w:p>
    <w:p w:rsidR="008D5C54" w:rsidRDefault="00FB1CAD" w:rsidP="008D5C54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B93555">
        <w:rPr>
          <w:sz w:val="27"/>
          <w:szCs w:val="27"/>
        </w:rPr>
        <w:t>1</w:t>
      </w:r>
      <w:r w:rsidR="00EA5507">
        <w:rPr>
          <w:sz w:val="27"/>
          <w:szCs w:val="27"/>
        </w:rPr>
        <w:t>2</w:t>
      </w:r>
      <w:r w:rsidR="00682333" w:rsidRPr="00B93555">
        <w:rPr>
          <w:sz w:val="27"/>
          <w:szCs w:val="27"/>
        </w:rPr>
        <w:t>)</w:t>
      </w:r>
      <w:r w:rsidR="00682333" w:rsidRPr="00E52808">
        <w:rPr>
          <w:sz w:val="27"/>
          <w:szCs w:val="27"/>
        </w:rPr>
        <w:t xml:space="preserve"> </w:t>
      </w:r>
      <w:r w:rsidR="008D5C54">
        <w:rPr>
          <w:sz w:val="27"/>
          <w:szCs w:val="27"/>
        </w:rPr>
        <w:t>в пункте 1 статьи 25</w:t>
      </w:r>
      <w:r w:rsidR="00187525">
        <w:rPr>
          <w:sz w:val="27"/>
          <w:szCs w:val="27"/>
          <w:vertAlign w:val="superscript"/>
        </w:rPr>
        <w:t>2</w:t>
      </w:r>
      <w:r w:rsidR="008D5C54">
        <w:rPr>
          <w:sz w:val="27"/>
          <w:szCs w:val="27"/>
        </w:rPr>
        <w:t xml:space="preserve"> решения цифры «3 382,0» заменить цифрами «</w:t>
      </w:r>
      <w:r w:rsidR="00187525">
        <w:rPr>
          <w:sz w:val="27"/>
          <w:szCs w:val="27"/>
        </w:rPr>
        <w:t>5 388,6</w:t>
      </w:r>
      <w:r w:rsidR="008D5C54">
        <w:rPr>
          <w:sz w:val="27"/>
          <w:szCs w:val="27"/>
        </w:rPr>
        <w:t>»;</w:t>
      </w:r>
    </w:p>
    <w:p w:rsidR="003D1DF4" w:rsidRDefault="00692875" w:rsidP="007F2967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1</w:t>
      </w:r>
      <w:r w:rsidR="00EA5507">
        <w:rPr>
          <w:iCs/>
          <w:sz w:val="27"/>
          <w:szCs w:val="27"/>
        </w:rPr>
        <w:t>3</w:t>
      </w:r>
      <w:r w:rsidR="003D1DF4" w:rsidRPr="00E52808">
        <w:rPr>
          <w:iCs/>
          <w:sz w:val="27"/>
          <w:szCs w:val="27"/>
        </w:rPr>
        <w:t xml:space="preserve">) </w:t>
      </w:r>
      <w:r w:rsidR="003D1DF4" w:rsidRPr="00E52808">
        <w:rPr>
          <w:sz w:val="27"/>
          <w:szCs w:val="27"/>
        </w:rPr>
        <w:t xml:space="preserve">приложения </w:t>
      </w:r>
      <w:r w:rsidR="003D1DF4" w:rsidRPr="009A0406">
        <w:rPr>
          <w:sz w:val="27"/>
          <w:szCs w:val="27"/>
        </w:rPr>
        <w:t>1,</w:t>
      </w:r>
      <w:r w:rsidR="00E71E80" w:rsidRPr="009A0406">
        <w:rPr>
          <w:sz w:val="27"/>
          <w:szCs w:val="27"/>
        </w:rPr>
        <w:t xml:space="preserve"> 2,</w:t>
      </w:r>
      <w:r w:rsidR="003D1DF4" w:rsidRPr="009A0406">
        <w:rPr>
          <w:sz w:val="27"/>
          <w:szCs w:val="27"/>
        </w:rPr>
        <w:t xml:space="preserve"> </w:t>
      </w:r>
      <w:r w:rsidR="0046703A" w:rsidRPr="009A0406">
        <w:rPr>
          <w:sz w:val="27"/>
          <w:szCs w:val="27"/>
        </w:rPr>
        <w:t xml:space="preserve">3, </w:t>
      </w:r>
      <w:r w:rsidR="00C75E9D" w:rsidRPr="009A0406">
        <w:rPr>
          <w:sz w:val="27"/>
          <w:szCs w:val="27"/>
        </w:rPr>
        <w:t xml:space="preserve">4, </w:t>
      </w:r>
      <w:r w:rsidR="003D1DF4" w:rsidRPr="009A0406">
        <w:rPr>
          <w:sz w:val="27"/>
          <w:szCs w:val="27"/>
        </w:rPr>
        <w:t xml:space="preserve">5, </w:t>
      </w:r>
      <w:r w:rsidR="00F27A5A" w:rsidRPr="009A0406">
        <w:rPr>
          <w:sz w:val="27"/>
          <w:szCs w:val="27"/>
        </w:rPr>
        <w:t xml:space="preserve">6, </w:t>
      </w:r>
      <w:r w:rsidR="00A076FB" w:rsidRPr="009A0406">
        <w:rPr>
          <w:sz w:val="27"/>
          <w:szCs w:val="27"/>
        </w:rPr>
        <w:t>7</w:t>
      </w:r>
      <w:r w:rsidR="002543E3" w:rsidRPr="009A0406">
        <w:rPr>
          <w:sz w:val="27"/>
          <w:szCs w:val="27"/>
        </w:rPr>
        <w:t xml:space="preserve">, </w:t>
      </w:r>
      <w:r w:rsidR="00FC069B">
        <w:rPr>
          <w:sz w:val="27"/>
          <w:szCs w:val="27"/>
        </w:rPr>
        <w:t xml:space="preserve">9, 10, </w:t>
      </w:r>
      <w:r w:rsidR="003D1DF4" w:rsidRPr="009A0406">
        <w:rPr>
          <w:sz w:val="27"/>
          <w:szCs w:val="27"/>
        </w:rPr>
        <w:t xml:space="preserve">11, </w:t>
      </w:r>
      <w:r w:rsidR="00D22897" w:rsidRPr="009A0406">
        <w:rPr>
          <w:sz w:val="27"/>
          <w:szCs w:val="27"/>
        </w:rPr>
        <w:t>1</w:t>
      </w:r>
      <w:r w:rsidR="005619C9" w:rsidRPr="009A0406">
        <w:rPr>
          <w:sz w:val="27"/>
          <w:szCs w:val="27"/>
        </w:rPr>
        <w:t>2</w:t>
      </w:r>
      <w:r w:rsidR="00C049DF" w:rsidRPr="009A0406">
        <w:rPr>
          <w:sz w:val="27"/>
          <w:szCs w:val="27"/>
        </w:rPr>
        <w:t>, 13</w:t>
      </w:r>
      <w:r w:rsidR="00F27A5A" w:rsidRPr="009A0406">
        <w:rPr>
          <w:sz w:val="27"/>
          <w:szCs w:val="27"/>
        </w:rPr>
        <w:t>,</w:t>
      </w:r>
      <w:r w:rsidR="008466BB" w:rsidRPr="009A0406">
        <w:rPr>
          <w:sz w:val="27"/>
          <w:szCs w:val="27"/>
        </w:rPr>
        <w:t xml:space="preserve"> 14, 15, 16, </w:t>
      </w:r>
      <w:r w:rsidR="00A076FB" w:rsidRPr="009A0406">
        <w:rPr>
          <w:sz w:val="27"/>
          <w:szCs w:val="27"/>
        </w:rPr>
        <w:t>2</w:t>
      </w:r>
      <w:r w:rsidR="00FC069B">
        <w:rPr>
          <w:sz w:val="27"/>
          <w:szCs w:val="27"/>
        </w:rPr>
        <w:t>5</w:t>
      </w:r>
      <w:r w:rsidR="008466BB" w:rsidRPr="009A0406">
        <w:rPr>
          <w:sz w:val="27"/>
          <w:szCs w:val="27"/>
        </w:rPr>
        <w:t xml:space="preserve">, </w:t>
      </w:r>
      <w:r w:rsidR="00F27A5A" w:rsidRPr="009A0406">
        <w:rPr>
          <w:sz w:val="27"/>
          <w:szCs w:val="27"/>
        </w:rPr>
        <w:t>2</w:t>
      </w:r>
      <w:r w:rsidR="00FC069B">
        <w:rPr>
          <w:sz w:val="27"/>
          <w:szCs w:val="27"/>
        </w:rPr>
        <w:t>7</w:t>
      </w:r>
      <w:r w:rsidR="005619C9" w:rsidRPr="00E52808">
        <w:rPr>
          <w:color w:val="FF0000"/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решению изложить в новой редакции согласно приложениям 1, 2, 3, 4, 5, 6, 7, 8</w:t>
      </w:r>
      <w:r w:rsidR="00F27A5A" w:rsidRPr="00E52808">
        <w:rPr>
          <w:sz w:val="27"/>
          <w:szCs w:val="27"/>
        </w:rPr>
        <w:t>, 9,</w:t>
      </w:r>
      <w:r w:rsidR="008466BB">
        <w:rPr>
          <w:sz w:val="27"/>
          <w:szCs w:val="27"/>
        </w:rPr>
        <w:t xml:space="preserve"> </w:t>
      </w:r>
      <w:r w:rsidR="00F27A5A" w:rsidRPr="00E52808">
        <w:rPr>
          <w:sz w:val="27"/>
          <w:szCs w:val="27"/>
        </w:rPr>
        <w:t>10, 11, 12</w:t>
      </w:r>
      <w:r w:rsidR="008466BB">
        <w:rPr>
          <w:sz w:val="27"/>
          <w:szCs w:val="27"/>
        </w:rPr>
        <w:t>, 13, 14, 15</w:t>
      </w:r>
      <w:r w:rsidR="00FC069B">
        <w:rPr>
          <w:sz w:val="27"/>
          <w:szCs w:val="27"/>
        </w:rPr>
        <w:t>, 16, 17</w:t>
      </w:r>
      <w:r w:rsidR="009A040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настоящему решению</w:t>
      </w:r>
      <w:r w:rsidR="002538CB">
        <w:rPr>
          <w:sz w:val="27"/>
          <w:szCs w:val="27"/>
        </w:rPr>
        <w:t>;</w:t>
      </w:r>
    </w:p>
    <w:p w:rsidR="001D2220" w:rsidRDefault="001D222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</w:p>
    <w:p w:rsidR="00DC01AE" w:rsidRPr="00E52808" w:rsidRDefault="00AB09D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  <w:r w:rsidRPr="00E52808">
        <w:rPr>
          <w:b/>
          <w:bCs/>
          <w:color w:val="000000"/>
          <w:sz w:val="27"/>
          <w:szCs w:val="27"/>
        </w:rPr>
        <w:t>Статья 2</w:t>
      </w:r>
      <w:r w:rsidR="00D50F05" w:rsidRPr="00E52808">
        <w:rPr>
          <w:b/>
          <w:bCs/>
          <w:color w:val="000000"/>
          <w:sz w:val="27"/>
          <w:szCs w:val="27"/>
        </w:rPr>
        <w:t>.</w:t>
      </w:r>
    </w:p>
    <w:p w:rsidR="001D2220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1B25" w:rsidRPr="00E52808" w:rsidRDefault="009B1B25" w:rsidP="009B1B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2808">
        <w:rPr>
          <w:color w:val="000000"/>
          <w:sz w:val="27"/>
          <w:szCs w:val="27"/>
        </w:rPr>
        <w:t>1. Настоящее решение вступает в силу в</w:t>
      </w:r>
      <w:r w:rsidRPr="00E52808">
        <w:rPr>
          <w:sz w:val="27"/>
          <w:szCs w:val="27"/>
        </w:rPr>
        <w:t xml:space="preserve"> день, следующий за днем его официального опубликования </w:t>
      </w:r>
      <w:r w:rsidRPr="00E52808">
        <w:rPr>
          <w:color w:val="000000"/>
          <w:sz w:val="27"/>
          <w:szCs w:val="27"/>
        </w:rPr>
        <w:t xml:space="preserve">в газете «Северо-Енисейский </w:t>
      </w:r>
      <w:r w:rsidR="00EB586E" w:rsidRPr="00E52808">
        <w:rPr>
          <w:color w:val="000000"/>
          <w:sz w:val="27"/>
          <w:szCs w:val="27"/>
        </w:rPr>
        <w:t>в</w:t>
      </w:r>
      <w:r w:rsidRPr="00E52808">
        <w:rPr>
          <w:color w:val="000000"/>
          <w:sz w:val="27"/>
          <w:szCs w:val="27"/>
        </w:rPr>
        <w:t>естник».</w:t>
      </w:r>
    </w:p>
    <w:p w:rsidR="00E52808" w:rsidRPr="00E52808" w:rsidRDefault="00E52808" w:rsidP="00530DA9">
      <w:pPr>
        <w:tabs>
          <w:tab w:val="left" w:pos="6672"/>
        </w:tabs>
        <w:rPr>
          <w:sz w:val="27"/>
          <w:szCs w:val="27"/>
        </w:rPr>
      </w:pPr>
    </w:p>
    <w:p w:rsidR="0095420A" w:rsidRPr="00E52808" w:rsidRDefault="00530DA9" w:rsidP="00530DA9">
      <w:pPr>
        <w:tabs>
          <w:tab w:val="left" w:pos="6672"/>
        </w:tabs>
        <w:rPr>
          <w:sz w:val="27"/>
          <w:szCs w:val="27"/>
        </w:rPr>
      </w:pPr>
      <w:r w:rsidRPr="00E52808">
        <w:rPr>
          <w:sz w:val="27"/>
          <w:szCs w:val="27"/>
        </w:rPr>
        <w:tab/>
      </w:r>
    </w:p>
    <w:tbl>
      <w:tblPr>
        <w:tblW w:w="10031" w:type="dxa"/>
        <w:tblLook w:val="01E0"/>
      </w:tblPr>
      <w:tblGrid>
        <w:gridCol w:w="5409"/>
        <w:gridCol w:w="4622"/>
      </w:tblGrid>
      <w:tr w:rsidR="00FA6454" w:rsidRPr="00E52808" w:rsidTr="00E97700">
        <w:tc>
          <w:tcPr>
            <w:tcW w:w="5409" w:type="dxa"/>
          </w:tcPr>
          <w:p w:rsidR="00FA6454" w:rsidRPr="00E52808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E52808">
              <w:rPr>
                <w:sz w:val="27"/>
                <w:szCs w:val="27"/>
              </w:rPr>
              <w:t>Северо-Енисейского</w:t>
            </w:r>
            <w:proofErr w:type="gramEnd"/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районного Совета депутатов</w:t>
            </w:r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_________________ Т.Л. Калинина</w:t>
            </w:r>
          </w:p>
          <w:p w:rsidR="00FA6454" w:rsidRPr="00E52808" w:rsidRDefault="00FA6454" w:rsidP="009E3E7A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>«</w:t>
            </w:r>
            <w:r w:rsidR="005E736C">
              <w:rPr>
                <w:sz w:val="27"/>
                <w:szCs w:val="27"/>
                <w:u w:val="single"/>
              </w:rPr>
              <w:t>2</w:t>
            </w:r>
            <w:r w:rsidR="009E3E7A">
              <w:rPr>
                <w:sz w:val="27"/>
                <w:szCs w:val="27"/>
                <w:u w:val="single"/>
              </w:rPr>
              <w:t>8</w:t>
            </w:r>
            <w:r w:rsidRPr="00E52808">
              <w:rPr>
                <w:sz w:val="27"/>
                <w:szCs w:val="27"/>
                <w:u w:val="single"/>
              </w:rPr>
              <w:t>»</w:t>
            </w:r>
            <w:r w:rsidR="00BD3292" w:rsidRPr="00E52808">
              <w:rPr>
                <w:sz w:val="27"/>
                <w:szCs w:val="27"/>
                <w:u w:val="single"/>
              </w:rPr>
              <w:t xml:space="preserve"> </w:t>
            </w:r>
            <w:r w:rsidR="009E3E7A">
              <w:rPr>
                <w:sz w:val="27"/>
                <w:szCs w:val="27"/>
                <w:u w:val="single"/>
              </w:rPr>
              <w:t>июня</w:t>
            </w:r>
            <w:r w:rsidRPr="00E52808">
              <w:rPr>
                <w:sz w:val="27"/>
                <w:szCs w:val="27"/>
                <w:u w:val="single"/>
              </w:rPr>
              <w:t xml:space="preserve"> 202</w:t>
            </w:r>
            <w:r w:rsidR="00B33B69" w:rsidRPr="00E52808">
              <w:rPr>
                <w:sz w:val="27"/>
                <w:szCs w:val="27"/>
                <w:u w:val="single"/>
              </w:rPr>
              <w:t>3</w:t>
            </w:r>
            <w:r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  <w:tc>
          <w:tcPr>
            <w:tcW w:w="4622" w:type="dxa"/>
          </w:tcPr>
          <w:p w:rsidR="008E55E4" w:rsidRPr="00E52808" w:rsidRDefault="008E55E4" w:rsidP="008E55E4">
            <w:pPr>
              <w:ind w:left="59"/>
              <w:rPr>
                <w:bCs/>
                <w:sz w:val="27"/>
                <w:szCs w:val="27"/>
              </w:rPr>
            </w:pPr>
            <w:r w:rsidRPr="00E52808">
              <w:rPr>
                <w:bCs/>
                <w:sz w:val="27"/>
                <w:szCs w:val="27"/>
              </w:rPr>
              <w:t>Глав</w:t>
            </w:r>
            <w:r w:rsidR="003E218A" w:rsidRPr="00E52808">
              <w:rPr>
                <w:bCs/>
                <w:sz w:val="27"/>
                <w:szCs w:val="27"/>
              </w:rPr>
              <w:t>а</w:t>
            </w:r>
            <w:r w:rsidRPr="00E52808">
              <w:rPr>
                <w:bCs/>
                <w:sz w:val="27"/>
                <w:szCs w:val="27"/>
              </w:rPr>
              <w:t xml:space="preserve"> Северо-Енисейского района</w:t>
            </w:r>
          </w:p>
          <w:p w:rsidR="00D22E43" w:rsidRPr="00E52808" w:rsidRDefault="00D22E43" w:rsidP="008E55E4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8E55E4" w:rsidRPr="00E52808" w:rsidRDefault="008E55E4" w:rsidP="008E55E4">
            <w:pPr>
              <w:widowControl w:val="0"/>
              <w:jc w:val="both"/>
              <w:rPr>
                <w:bCs/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 А.Н. Рябцев</w:t>
            </w:r>
          </w:p>
          <w:p w:rsidR="00FA6454" w:rsidRPr="00E52808" w:rsidRDefault="008E55E4" w:rsidP="009E3E7A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 xml:space="preserve"> </w:t>
            </w:r>
            <w:r w:rsidR="00FA6454" w:rsidRPr="00E52808">
              <w:rPr>
                <w:sz w:val="27"/>
                <w:szCs w:val="27"/>
                <w:u w:val="single"/>
              </w:rPr>
              <w:t>«</w:t>
            </w:r>
            <w:r w:rsidR="005E736C">
              <w:rPr>
                <w:sz w:val="27"/>
                <w:szCs w:val="27"/>
                <w:u w:val="single"/>
              </w:rPr>
              <w:t>2</w:t>
            </w:r>
            <w:r w:rsidR="009E3E7A">
              <w:rPr>
                <w:sz w:val="27"/>
                <w:szCs w:val="27"/>
                <w:u w:val="single"/>
              </w:rPr>
              <w:t>8</w:t>
            </w:r>
            <w:r w:rsidR="00FA6454" w:rsidRPr="00E52808">
              <w:rPr>
                <w:sz w:val="27"/>
                <w:szCs w:val="27"/>
                <w:u w:val="single"/>
              </w:rPr>
              <w:t xml:space="preserve">» </w:t>
            </w:r>
            <w:r w:rsidR="009E3E7A">
              <w:rPr>
                <w:sz w:val="27"/>
                <w:szCs w:val="27"/>
                <w:u w:val="single"/>
              </w:rPr>
              <w:t>июня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20</w:t>
            </w:r>
            <w:r w:rsidR="00B33B69" w:rsidRPr="00E52808">
              <w:rPr>
                <w:sz w:val="27"/>
                <w:szCs w:val="27"/>
                <w:u w:val="single"/>
              </w:rPr>
              <w:t>23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</w:tr>
    </w:tbl>
    <w:p w:rsidR="008E2C27" w:rsidRDefault="008E2C27" w:rsidP="00E52808">
      <w:pPr>
        <w:pStyle w:val="a6"/>
        <w:tabs>
          <w:tab w:val="left" w:pos="-2127"/>
        </w:tabs>
        <w:rPr>
          <w:sz w:val="26"/>
          <w:szCs w:val="26"/>
        </w:rPr>
      </w:pPr>
    </w:p>
    <w:p w:rsidR="008E2C27" w:rsidRPr="008E2C27" w:rsidRDefault="008E2C27" w:rsidP="008E2C27"/>
    <w:p w:rsidR="008E2C27" w:rsidRDefault="008E2C27" w:rsidP="008E2C27"/>
    <w:p w:rsidR="008E2C27" w:rsidRDefault="008E2C27" w:rsidP="008E2C27">
      <w:pPr>
        <w:ind w:firstLine="708"/>
        <w:sectPr w:rsidR="008E2C27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</w:p>
    <w:p w:rsidR="008E2C27" w:rsidRDefault="008E2C27" w:rsidP="008E2C2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8E2C27" w:rsidRDefault="008E2C27" w:rsidP="008E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решению Северо-Енисейского районного Совета депутатов</w:t>
      </w:r>
    </w:p>
    <w:p w:rsidR="008E2C27" w:rsidRDefault="008E2C27" w:rsidP="008E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8E2C27" w:rsidRDefault="008E2C27" w:rsidP="008E2C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8E2C27" w:rsidRDefault="008E2C27" w:rsidP="008E2C27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5"/>
          <w:szCs w:val="25"/>
        </w:rPr>
        <w:t xml:space="preserve"> местного самоуправления в Российской Федерации», статье 34 Устава Северо-Енисейского района.</w:t>
      </w:r>
    </w:p>
    <w:p w:rsidR="008E2C27" w:rsidRDefault="008E2C27" w:rsidP="008E2C27">
      <w:pPr>
        <w:pStyle w:val="ConsNormal"/>
        <w:widowControl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8E2C27" w:rsidRDefault="008E2C27" w:rsidP="008E2C27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Настоящий проект решения предусматривает изменение параметров  бюджета Северо-Енисейского района:</w:t>
      </w:r>
    </w:p>
    <w:p w:rsidR="008E2C27" w:rsidRDefault="008E2C27" w:rsidP="008E2C27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доходы бюджета  района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в 2023 году увеличились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на сумму 29 486,9 тыс. рублей и составили 3 119 663,0 тыс. рублей,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2024 год не изменились и составили 3 111 586,2 тыс. рублей,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2025 год не изменились и составили 3 213 907,4 тыс. рублей; </w:t>
      </w:r>
    </w:p>
    <w:p w:rsidR="008E2C27" w:rsidRDefault="008E2C27" w:rsidP="008E2C27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расходы бюджета района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увеличились на 2023 год на сумму 24 595,8 тыс. рублей и составили 3 485 931,1 тыс. рублей,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2024 год не изменились и составили 2 915 077,4 тыс. рублей,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на 2025 год  не изменились и составили 2 936 822,5 тыс. рублей.</w:t>
      </w:r>
    </w:p>
    <w:p w:rsidR="008E2C27" w:rsidRDefault="008E2C27" w:rsidP="008E2C27">
      <w:pPr>
        <w:spacing w:before="120"/>
        <w:ind w:left="142" w:firstLine="566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дефицит бюджета района 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на 2023 год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увеличился на 4 891,1 тыс. рублей и составил 366 268,1 тыс. рублей,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на 2024 год не изменился и составил 196 508,8 тыс. рублей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на 2025 год не изменился и составил 277 084,9 тыс. рублей.</w:t>
      </w:r>
    </w:p>
    <w:p w:rsidR="008E2C27" w:rsidRDefault="008E2C27" w:rsidP="008E2C27">
      <w:pPr>
        <w:ind w:left="142" w:firstLine="566"/>
        <w:jc w:val="both"/>
        <w:rPr>
          <w:sz w:val="25"/>
          <w:szCs w:val="25"/>
        </w:rPr>
      </w:pPr>
      <w:r>
        <w:rPr>
          <w:sz w:val="25"/>
          <w:szCs w:val="25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  <w:t xml:space="preserve">  </w:t>
      </w:r>
      <w:r>
        <w:rPr>
          <w:b/>
          <w:sz w:val="25"/>
          <w:szCs w:val="25"/>
        </w:rPr>
        <w:tab/>
      </w:r>
    </w:p>
    <w:p w:rsidR="008E2C27" w:rsidRDefault="008E2C27" w:rsidP="008E2C2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рассмотрения на очередной сессии  Северо-Енисейского районного </w:t>
      </w:r>
    </w:p>
    <w:p w:rsidR="008E2C27" w:rsidRDefault="008E2C27" w:rsidP="008E2C27">
      <w:pPr>
        <w:jc w:val="both"/>
        <w:rPr>
          <w:sz w:val="25"/>
          <w:szCs w:val="25"/>
        </w:rPr>
      </w:pPr>
      <w:r>
        <w:rPr>
          <w:sz w:val="25"/>
          <w:szCs w:val="25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8E2C27" w:rsidRDefault="008E2C27" w:rsidP="008E2C27">
      <w:pPr>
        <w:autoSpaceDE w:val="0"/>
        <w:autoSpaceDN w:val="0"/>
        <w:adjustRightInd w:val="0"/>
        <w:spacing w:before="120"/>
        <w:ind w:left="1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Доходы бюджета</w:t>
      </w:r>
    </w:p>
    <w:p w:rsidR="008E2C27" w:rsidRDefault="008E2C27" w:rsidP="008E2C27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целом плановые назначения доходной части бюджета района в 2023 году увеличены на сумму 29 486,9 тыс. рублей.</w:t>
      </w: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  <w:t>1. По налоговым и неналоговым доходам в целом плановые назначения увеличены на 6 958,6 тыс. рублей, в том числе:</w:t>
      </w:r>
    </w:p>
    <w:p w:rsidR="008E2C27" w:rsidRDefault="008E2C27" w:rsidP="008E2C27">
      <w:pPr>
        <w:tabs>
          <w:tab w:val="left" w:pos="360"/>
        </w:tabs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>1) по доходам от продажи материальных и нематериальных активов плановые назначения увеличены на 6 279,5 тыс. рублей, в связи с фактическим проведением аукционов по продаже права на заключение договоров купли-продажи по рыночной стоимости, в соответствии с отчетами независимых оценщиков, а также продажи земельных участков на основании поступивших заявлений от физических и юридических лиц;</w:t>
      </w:r>
      <w:proofErr w:type="gramEnd"/>
    </w:p>
    <w:p w:rsidR="008E2C27" w:rsidRDefault="008E2C27" w:rsidP="008E2C27">
      <w:pPr>
        <w:tabs>
          <w:tab w:val="left" w:pos="36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2) по доходам от использования имущества находящегося в муниципальной собственности муниципальных районов плановые назначения увеличены на 208,7 тыс. рублей в связи с заключением новых договоров аренды и поступлением пени;</w:t>
      </w:r>
    </w:p>
    <w:p w:rsidR="008E2C27" w:rsidRDefault="008E2C27" w:rsidP="008E2C27">
      <w:pPr>
        <w:tabs>
          <w:tab w:val="left" w:pos="36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3) по доходам от компенсации затрат бюджетов муниципальных районов плановые назначения увеличены на 227,9 тыс. рублей, в том числе: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по главному администратору доходов бюджета – отделу культуры администрации Северо-Енисейского района: в части поступления доходов: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по возмещению затрат по трудовым книжкам в сумме 0,2 тыс. рублей;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по возмещению затрат по электрической энергии в сумме 0,7 тыс. рублей;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по главному администратору доходов бюджета – администрации Северо-Енисейского района в части поступления доходов от возмещения затрат за вырубку зеленых насаждений в сумме 227,0 тыс. рублей;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4) по штрафам, санкциям, возмещению ущерба плановые назначения увеличены на 31,7 тыс. рублей, в связи с фактическим поступлением платежей и уточнением ожидаемых поступлений;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5) по инициативным платежам плановые назначения увеличены на 210,8 тыс. рублей по инициативным проектам, направленным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самоуправления», в том числе: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а) по инициативному проекту в п. Брянка «Островок детства» на сумму 140,4 тыс. рублей, в том числе: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за счет сре</w:t>
      </w:r>
      <w:proofErr w:type="gramStart"/>
      <w:r>
        <w:rPr>
          <w:sz w:val="25"/>
          <w:szCs w:val="25"/>
        </w:rPr>
        <w:t>дств гр</w:t>
      </w:r>
      <w:proofErr w:type="gramEnd"/>
      <w:r>
        <w:rPr>
          <w:sz w:val="25"/>
          <w:szCs w:val="25"/>
        </w:rPr>
        <w:t>аждан на сумму 26,4 тыс. рублей;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за счет средств юридических лиц на сумму 114,0 тыс. рублей.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б) по инициативному проекту в п. Новая </w:t>
      </w:r>
      <w:proofErr w:type="spellStart"/>
      <w:r>
        <w:rPr>
          <w:sz w:val="25"/>
          <w:szCs w:val="25"/>
        </w:rPr>
        <w:t>Калами</w:t>
      </w:r>
      <w:proofErr w:type="spellEnd"/>
      <w:r>
        <w:rPr>
          <w:sz w:val="25"/>
          <w:szCs w:val="25"/>
        </w:rPr>
        <w:t xml:space="preserve"> «Приобретение музыкального оборудования для СДК «</w:t>
      </w:r>
      <w:proofErr w:type="spellStart"/>
      <w:r>
        <w:rPr>
          <w:sz w:val="25"/>
          <w:szCs w:val="25"/>
        </w:rPr>
        <w:t>Калами</w:t>
      </w:r>
      <w:proofErr w:type="spellEnd"/>
      <w:r>
        <w:rPr>
          <w:sz w:val="25"/>
          <w:szCs w:val="25"/>
        </w:rPr>
        <w:t xml:space="preserve">» п. Новая </w:t>
      </w:r>
      <w:proofErr w:type="spellStart"/>
      <w:proofErr w:type="gramStart"/>
      <w:r>
        <w:rPr>
          <w:sz w:val="25"/>
          <w:szCs w:val="25"/>
        </w:rPr>
        <w:t>Калами</w:t>
      </w:r>
      <w:proofErr w:type="spellEnd"/>
      <w:r>
        <w:rPr>
          <w:sz w:val="25"/>
          <w:szCs w:val="25"/>
        </w:rPr>
        <w:t>» на</w:t>
      </w:r>
      <w:proofErr w:type="gramEnd"/>
      <w:r>
        <w:rPr>
          <w:sz w:val="25"/>
          <w:szCs w:val="25"/>
        </w:rPr>
        <w:t xml:space="preserve"> сумму 70,4 тыс. рублей, в том числе: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за счет сре</w:t>
      </w:r>
      <w:proofErr w:type="gramStart"/>
      <w:r>
        <w:rPr>
          <w:sz w:val="25"/>
          <w:szCs w:val="25"/>
        </w:rPr>
        <w:t>дств гр</w:t>
      </w:r>
      <w:proofErr w:type="gramEnd"/>
      <w:r>
        <w:rPr>
          <w:sz w:val="25"/>
          <w:szCs w:val="25"/>
        </w:rPr>
        <w:t>аждан на сумму 21,1 тыс. рублей;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за счет средств юридических лиц на сумму 49,3 тыс. рублей.</w:t>
      </w:r>
    </w:p>
    <w:p w:rsidR="008E2C27" w:rsidRDefault="008E2C27" w:rsidP="008E2C27">
      <w:pPr>
        <w:pStyle w:val="af9"/>
        <w:tabs>
          <w:tab w:val="left" w:pos="0"/>
        </w:tabs>
        <w:ind w:left="0" w:firstLine="426"/>
        <w:jc w:val="both"/>
        <w:rPr>
          <w:sz w:val="25"/>
          <w:szCs w:val="25"/>
        </w:rPr>
      </w:pPr>
    </w:p>
    <w:p w:rsidR="008E2C27" w:rsidRDefault="008E2C27" w:rsidP="008E2C27">
      <w:pPr>
        <w:pStyle w:val="af9"/>
        <w:tabs>
          <w:tab w:val="left" w:pos="0"/>
        </w:tabs>
        <w:ind w:left="0" w:firstLine="426"/>
        <w:jc w:val="both"/>
        <w:rPr>
          <w:sz w:val="25"/>
          <w:szCs w:val="25"/>
        </w:rPr>
      </w:pPr>
      <w:r>
        <w:rPr>
          <w:sz w:val="25"/>
          <w:szCs w:val="25"/>
        </w:rPr>
        <w:tab/>
        <w:t>2.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2023 году на 22 528,3 тыс. рублей.</w:t>
      </w:r>
    </w:p>
    <w:p w:rsidR="008E2C27" w:rsidRDefault="008E2C27" w:rsidP="008E2C27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Расходы бюджета </w:t>
      </w: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</w:p>
    <w:p w:rsidR="008E2C27" w:rsidRDefault="008E2C27" w:rsidP="008E2C2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Учтены  </w:t>
      </w:r>
      <w:proofErr w:type="gramStart"/>
      <w:r>
        <w:rPr>
          <w:sz w:val="25"/>
          <w:szCs w:val="25"/>
        </w:rPr>
        <w:t>изменения</w:t>
      </w:r>
      <w:proofErr w:type="gramEnd"/>
      <w:r>
        <w:rPr>
          <w:sz w:val="25"/>
          <w:szCs w:val="25"/>
        </w:rPr>
        <w:t xml:space="preserve">  внесенные в сводную бюджетную роспись бюджета района по приказу руководителя Финансового управления администрации Северо-Енисейского района на основании статьи 5 решения о бюджете Северо-Енисейского района где установлено, что в ходе исполнения настоящего решения в течение года Финансовое управление вправе вносить изменения в сводную бюджетную роспись бюджета района с последующим внесением изменений в настоящее решение.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А именно, учтены внесенные изменения по приказам от 23.05.2023, 06.06.2023, 21.06.2023 по уведомлениям об изменении </w:t>
      </w:r>
      <w:proofErr w:type="gramStart"/>
      <w:r>
        <w:rPr>
          <w:sz w:val="25"/>
          <w:szCs w:val="25"/>
        </w:rPr>
        <w:t>бюджетных ассигнований, поступивших из Министерства финансов Красноярского края по МБТ плановые назначения  увеличены</w:t>
      </w:r>
      <w:proofErr w:type="gramEnd"/>
      <w:r>
        <w:rPr>
          <w:sz w:val="25"/>
          <w:szCs w:val="25"/>
        </w:rPr>
        <w:t xml:space="preserve"> по доходам и расходам на 2023 год на сумму 14 219,3 тыс. рублей, из них: 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Иной межбюджетный трансферт бюджетам муниципальных образований на создание (реконструкцию) и капитальный ремонт </w:t>
      </w:r>
      <w:proofErr w:type="spellStart"/>
      <w:r>
        <w:rPr>
          <w:sz w:val="25"/>
          <w:szCs w:val="25"/>
        </w:rPr>
        <w:t>культурно-досуговых</w:t>
      </w:r>
      <w:proofErr w:type="spellEnd"/>
      <w:r>
        <w:rPr>
          <w:sz w:val="25"/>
          <w:szCs w:val="25"/>
        </w:rPr>
        <w:t xml:space="preserve">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12 136,4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Субвенции бюджетам муниципальных образований на компенсацию выпадающих доходов </w:t>
      </w:r>
      <w:proofErr w:type="spellStart"/>
      <w:r>
        <w:rPr>
          <w:sz w:val="25"/>
          <w:szCs w:val="25"/>
        </w:rPr>
        <w:t>энергоснабжающих</w:t>
      </w:r>
      <w:proofErr w:type="spellEnd"/>
      <w:r>
        <w:rPr>
          <w:sz w:val="25"/>
          <w:szCs w:val="25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</w:r>
      <w:proofErr w:type="spellStart"/>
      <w:r>
        <w:rPr>
          <w:sz w:val="25"/>
          <w:szCs w:val="25"/>
        </w:rPr>
        <w:t>Энергоэффективность</w:t>
      </w:r>
      <w:proofErr w:type="spellEnd"/>
      <w:r>
        <w:rPr>
          <w:sz w:val="25"/>
          <w:szCs w:val="25"/>
        </w:rPr>
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proofErr w:type="gramEnd"/>
      <w:r>
        <w:rPr>
          <w:sz w:val="25"/>
          <w:szCs w:val="25"/>
        </w:rPr>
        <w:t>» +384,7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Субсидии бюджетам муниципальных образований на поддержку деятельности муниципальных ресурсных центров поддержки добровольчества (</w:t>
      </w:r>
      <w:proofErr w:type="spellStart"/>
      <w:r>
        <w:rPr>
          <w:sz w:val="25"/>
          <w:szCs w:val="25"/>
        </w:rPr>
        <w:t>волонтерства</w:t>
      </w:r>
      <w:proofErr w:type="spellEnd"/>
      <w:r>
        <w:rPr>
          <w:sz w:val="25"/>
          <w:szCs w:val="25"/>
        </w:rPr>
        <w:t>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400,0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Иной межбюджетный трансферт бюджету муниципального образования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- 1 298,2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(Инициативный проект </w:t>
      </w:r>
      <w:proofErr w:type="spellStart"/>
      <w:proofErr w:type="gramStart"/>
      <w:r>
        <w:rPr>
          <w:sz w:val="25"/>
          <w:szCs w:val="25"/>
        </w:rPr>
        <w:t>п</w:t>
      </w:r>
      <w:proofErr w:type="spellEnd"/>
      <w:proofErr w:type="gramEnd"/>
      <w:r>
        <w:rPr>
          <w:sz w:val="25"/>
          <w:szCs w:val="25"/>
        </w:rPr>
        <w:t xml:space="preserve"> Новая </w:t>
      </w:r>
      <w:proofErr w:type="spellStart"/>
      <w:r>
        <w:rPr>
          <w:sz w:val="25"/>
          <w:szCs w:val="25"/>
        </w:rPr>
        <w:t>Калами</w:t>
      </w:r>
      <w:proofErr w:type="spellEnd"/>
      <w:r>
        <w:rPr>
          <w:sz w:val="25"/>
          <w:szCs w:val="25"/>
        </w:rPr>
        <w:t xml:space="preserve"> «Приобретение музыкально-акустического оборудования в СДК </w:t>
      </w:r>
      <w:proofErr w:type="spellStart"/>
      <w:r>
        <w:rPr>
          <w:sz w:val="25"/>
          <w:szCs w:val="25"/>
        </w:rPr>
        <w:t>п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Новая-Калами</w:t>
      </w:r>
      <w:proofErr w:type="spellEnd"/>
      <w:r>
        <w:rPr>
          <w:sz w:val="25"/>
          <w:szCs w:val="25"/>
        </w:rPr>
        <w:t>» 598,2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Инициативный проект </w:t>
      </w:r>
      <w:proofErr w:type="spellStart"/>
      <w:proofErr w:type="gramStart"/>
      <w:r>
        <w:rPr>
          <w:sz w:val="25"/>
          <w:szCs w:val="25"/>
        </w:rPr>
        <w:t>п</w:t>
      </w:r>
      <w:proofErr w:type="spellEnd"/>
      <w:proofErr w:type="gramEnd"/>
      <w:r>
        <w:rPr>
          <w:sz w:val="25"/>
          <w:szCs w:val="25"/>
        </w:rPr>
        <w:t xml:space="preserve"> Брянка «Островок детства» 700,0)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Предусмотрено </w:t>
      </w:r>
      <w:proofErr w:type="spellStart"/>
      <w:r>
        <w:rPr>
          <w:sz w:val="25"/>
          <w:szCs w:val="25"/>
        </w:rPr>
        <w:t>Софинансирование</w:t>
      </w:r>
      <w:proofErr w:type="spellEnd"/>
      <w:r>
        <w:rPr>
          <w:sz w:val="25"/>
          <w:szCs w:val="25"/>
        </w:rPr>
        <w:t xml:space="preserve"> иного межбюджетного трансферта бюджетам муниципальных образований на создание (реконструкцию) и капитальный ремонт </w:t>
      </w:r>
      <w:proofErr w:type="spellStart"/>
      <w:r>
        <w:rPr>
          <w:sz w:val="25"/>
          <w:szCs w:val="25"/>
        </w:rPr>
        <w:t>культурно-досуговых</w:t>
      </w:r>
      <w:proofErr w:type="spellEnd"/>
      <w:r>
        <w:rPr>
          <w:sz w:val="25"/>
          <w:szCs w:val="25"/>
        </w:rPr>
        <w:t xml:space="preserve">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1 348,5 + п</w:t>
      </w:r>
      <w:proofErr w:type="gramStart"/>
      <w:r>
        <w:rPr>
          <w:sz w:val="25"/>
          <w:szCs w:val="25"/>
        </w:rPr>
        <w:t>.Н</w:t>
      </w:r>
      <w:proofErr w:type="gramEnd"/>
      <w:r>
        <w:rPr>
          <w:sz w:val="25"/>
          <w:szCs w:val="25"/>
        </w:rPr>
        <w:t xml:space="preserve">овая </w:t>
      </w:r>
      <w:proofErr w:type="spellStart"/>
      <w:r>
        <w:rPr>
          <w:sz w:val="25"/>
          <w:szCs w:val="25"/>
        </w:rPr>
        <w:t>Ками</w:t>
      </w:r>
      <w:proofErr w:type="spellEnd"/>
      <w:r>
        <w:rPr>
          <w:sz w:val="25"/>
          <w:szCs w:val="25"/>
        </w:rPr>
        <w:t xml:space="preserve"> и п. Брянка 290,3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Нанесение дорожной разметки улично-дорожной сети,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и </w:t>
      </w:r>
      <w:proofErr w:type="spellStart"/>
      <w:proofErr w:type="gramStart"/>
      <w:r>
        <w:rPr>
          <w:sz w:val="25"/>
          <w:szCs w:val="25"/>
        </w:rPr>
        <w:t>п</w:t>
      </w:r>
      <w:proofErr w:type="spellEnd"/>
      <w:proofErr w:type="gramEnd"/>
      <w:r>
        <w:rPr>
          <w:sz w:val="25"/>
          <w:szCs w:val="25"/>
        </w:rPr>
        <w:t xml:space="preserve"> Тея 1 637,0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Монтаж сетей </w:t>
      </w:r>
      <w:proofErr w:type="spellStart"/>
      <w:r>
        <w:rPr>
          <w:sz w:val="25"/>
          <w:szCs w:val="25"/>
        </w:rPr>
        <w:t>тепловодоснабжения</w:t>
      </w:r>
      <w:proofErr w:type="spellEnd"/>
      <w:r>
        <w:rPr>
          <w:sz w:val="25"/>
          <w:szCs w:val="25"/>
        </w:rPr>
        <w:t xml:space="preserve">, электропроводки, выполнения отделочных </w:t>
      </w:r>
      <w:proofErr w:type="spellStart"/>
      <w:r>
        <w:rPr>
          <w:sz w:val="25"/>
          <w:szCs w:val="25"/>
        </w:rPr>
        <w:t>работв</w:t>
      </w:r>
      <w:proofErr w:type="spellEnd"/>
      <w:r>
        <w:rPr>
          <w:sz w:val="25"/>
          <w:szCs w:val="25"/>
        </w:rPr>
        <w:t xml:space="preserve"> здании, ул. </w:t>
      </w:r>
      <w:proofErr w:type="gramStart"/>
      <w:r>
        <w:rPr>
          <w:sz w:val="25"/>
          <w:szCs w:val="25"/>
        </w:rPr>
        <w:t>Студенческая</w:t>
      </w:r>
      <w:proofErr w:type="gramEnd"/>
      <w:r>
        <w:rPr>
          <w:sz w:val="25"/>
          <w:szCs w:val="25"/>
        </w:rPr>
        <w:t xml:space="preserve">, 2, п. </w:t>
      </w:r>
      <w:proofErr w:type="spellStart"/>
      <w:r>
        <w:rPr>
          <w:sz w:val="25"/>
          <w:szCs w:val="25"/>
        </w:rPr>
        <w:t>Вангаш</w:t>
      </w:r>
      <w:proofErr w:type="spellEnd"/>
      <w:r>
        <w:rPr>
          <w:sz w:val="25"/>
          <w:szCs w:val="25"/>
        </w:rPr>
        <w:t xml:space="preserve"> 1 479,3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Монтаж </w:t>
      </w:r>
      <w:proofErr w:type="spellStart"/>
      <w:r>
        <w:rPr>
          <w:sz w:val="25"/>
          <w:szCs w:val="25"/>
        </w:rPr>
        <w:t>штакетных</w:t>
      </w:r>
      <w:proofErr w:type="spellEnd"/>
      <w:r>
        <w:rPr>
          <w:sz w:val="25"/>
          <w:szCs w:val="25"/>
        </w:rPr>
        <w:t xml:space="preserve"> заборов с демонтажем старых от ул. Ленина,4 до Ленина,10, ул. Донского, 30А,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1 877,0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Финансовое обеспечение распоряжения администрации Северо-Енисейского района «Об оплате дополнительного членского взноса Северо-Енисейским районом, являющимся членом Региональной общественной организации «Ассоциация глав северных территорий Красноярского края» 500,0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Приобретение, доставка, хранение, установка и демонтаж баннеров, аншлагов, флагов, гирлянд, прочей </w:t>
      </w:r>
      <w:proofErr w:type="spellStart"/>
      <w:r>
        <w:rPr>
          <w:sz w:val="25"/>
          <w:szCs w:val="25"/>
        </w:rPr>
        <w:t>баннерной</w:t>
      </w:r>
      <w:proofErr w:type="spellEnd"/>
      <w:r>
        <w:rPr>
          <w:sz w:val="25"/>
          <w:szCs w:val="25"/>
        </w:rPr>
        <w:t xml:space="preserve"> продукции,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282,9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Приобретение </w:t>
      </w:r>
      <w:proofErr w:type="spellStart"/>
      <w:r>
        <w:rPr>
          <w:sz w:val="25"/>
          <w:szCs w:val="25"/>
        </w:rPr>
        <w:t>фотоловушек</w:t>
      </w:r>
      <w:proofErr w:type="spellEnd"/>
      <w:r>
        <w:rPr>
          <w:sz w:val="25"/>
          <w:szCs w:val="25"/>
        </w:rPr>
        <w:t xml:space="preserve"> 150,0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Оборудование минерализованными полосами пожароопасных участков</w:t>
      </w:r>
      <w:proofErr w:type="gramStart"/>
      <w:r>
        <w:rPr>
          <w:sz w:val="25"/>
          <w:szCs w:val="25"/>
        </w:rPr>
        <w:t>1</w:t>
      </w:r>
      <w:proofErr w:type="gramEnd"/>
      <w:r>
        <w:rPr>
          <w:sz w:val="25"/>
          <w:szCs w:val="25"/>
        </w:rPr>
        <w:t xml:space="preserve"> 971,1  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Текущий ремонт тротуаров из брусчатки 2 295,5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Приобретение модельного сценического комплекса в </w:t>
      </w:r>
      <w:proofErr w:type="spellStart"/>
      <w:proofErr w:type="gramStart"/>
      <w:r>
        <w:rPr>
          <w:sz w:val="25"/>
          <w:szCs w:val="25"/>
        </w:rPr>
        <w:t>п</w:t>
      </w:r>
      <w:proofErr w:type="spellEnd"/>
      <w:proofErr w:type="gramEnd"/>
      <w:r>
        <w:rPr>
          <w:sz w:val="25"/>
          <w:szCs w:val="25"/>
        </w:rPr>
        <w:t xml:space="preserve"> Тея 6 680,0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Капремонт после пожара </w:t>
      </w:r>
      <w:proofErr w:type="spellStart"/>
      <w:proofErr w:type="gramStart"/>
      <w:r>
        <w:rPr>
          <w:sz w:val="25"/>
          <w:szCs w:val="25"/>
        </w:rPr>
        <w:t>п</w:t>
      </w:r>
      <w:proofErr w:type="spellEnd"/>
      <w:proofErr w:type="gramEnd"/>
      <w:r>
        <w:rPr>
          <w:sz w:val="25"/>
          <w:szCs w:val="25"/>
        </w:rPr>
        <w:t xml:space="preserve"> Тея  </w:t>
      </w:r>
      <w:proofErr w:type="spellStart"/>
      <w:r>
        <w:rPr>
          <w:sz w:val="25"/>
          <w:szCs w:val="25"/>
        </w:rPr>
        <w:t>ул</w:t>
      </w:r>
      <w:proofErr w:type="spellEnd"/>
      <w:r>
        <w:rPr>
          <w:sz w:val="25"/>
          <w:szCs w:val="25"/>
        </w:rPr>
        <w:t xml:space="preserve"> Шоссейная 8 576,6</w:t>
      </w: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</w:p>
    <w:p w:rsidR="008E2C27" w:rsidRDefault="008E2C27" w:rsidP="008E2C27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sz w:val="25"/>
          <w:szCs w:val="25"/>
        </w:rPr>
        <w:t xml:space="preserve">На основании уведомлений об изменении </w:t>
      </w:r>
      <w:proofErr w:type="gramStart"/>
      <w:r>
        <w:rPr>
          <w:sz w:val="25"/>
          <w:szCs w:val="25"/>
        </w:rPr>
        <w:t>бюджетных ассигнований, поступивших из Министерства финансов Красноярского края в целом бюджетные ассигнования за счет средств бюджета Красноярского края увеличены</w:t>
      </w:r>
      <w:proofErr w:type="gramEnd"/>
      <w:r>
        <w:rPr>
          <w:sz w:val="25"/>
          <w:szCs w:val="25"/>
        </w:rPr>
        <w:t xml:space="preserve"> на 2023 год на сумму 22 528,3 тыс. рублей.</w:t>
      </w:r>
    </w:p>
    <w:p w:rsidR="008E2C27" w:rsidRDefault="008E2C27" w:rsidP="008E2C27">
      <w:pPr>
        <w:tabs>
          <w:tab w:val="left" w:pos="360"/>
        </w:tabs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proofErr w:type="gramStart"/>
      <w:r>
        <w:rPr>
          <w:sz w:val="25"/>
          <w:szCs w:val="25"/>
        </w:rPr>
        <w:t xml:space="preserve">Увеличены бюджетные ассигнования по муниципальной программе </w:t>
      </w:r>
      <w:r>
        <w:rPr>
          <w:b/>
          <w:sz w:val="25"/>
          <w:szCs w:val="25"/>
        </w:rPr>
        <w:t xml:space="preserve">«Развитие образования» на сумму 3 832,9 тыс. рублей на приобретения для создания </w:t>
      </w:r>
      <w:r>
        <w:rPr>
          <w:sz w:val="25"/>
          <w:szCs w:val="25"/>
        </w:rPr>
        <w:t xml:space="preserve">создание «Центра детских инициатив», </w:t>
      </w:r>
      <w:r>
        <w:rPr>
          <w:rFonts w:eastAsia="Calibri"/>
          <w:sz w:val="25"/>
          <w:szCs w:val="25"/>
        </w:rPr>
        <w:t>для приобретения ценного подарка в связи с празднованием 70 – летнего юбилея, музейного оборудования (прилавок, 2 витрины) и дивана модульного для благоустройства школьного фойе МБОУ «БСШ № 5», хозяйственных товаров, сменных запчастей (конфорка) на кухонную плиту, 2 смесителей, 2 подводок</w:t>
      </w:r>
      <w:proofErr w:type="gramEnd"/>
      <w:r>
        <w:rPr>
          <w:rFonts w:eastAsia="Calibri"/>
          <w:sz w:val="25"/>
          <w:szCs w:val="25"/>
        </w:rPr>
        <w:t xml:space="preserve"> </w:t>
      </w:r>
      <w:proofErr w:type="gramStart"/>
      <w:r>
        <w:rPr>
          <w:rFonts w:eastAsia="Calibri"/>
          <w:sz w:val="25"/>
          <w:szCs w:val="25"/>
        </w:rPr>
        <w:t xml:space="preserve">для смесителя по МБДОУ «ДОУ №5», в рамках программы «Адаптивная физкультура» и обновлению материально-технической базы МБОУ ДО «ДЮЦ», </w:t>
      </w:r>
      <w:r>
        <w:rPr>
          <w:sz w:val="25"/>
          <w:szCs w:val="25"/>
        </w:rPr>
        <w:t xml:space="preserve">МБУ ДО «ССШ» для участия обучающихся </w:t>
      </w:r>
      <w:proofErr w:type="spellStart"/>
      <w:r>
        <w:rPr>
          <w:sz w:val="25"/>
          <w:szCs w:val="25"/>
        </w:rPr>
        <w:t>Корепановой</w:t>
      </w:r>
      <w:proofErr w:type="spellEnd"/>
      <w:r>
        <w:rPr>
          <w:sz w:val="25"/>
          <w:szCs w:val="25"/>
        </w:rPr>
        <w:t xml:space="preserve"> Александры и </w:t>
      </w:r>
      <w:proofErr w:type="spellStart"/>
      <w:r>
        <w:rPr>
          <w:sz w:val="25"/>
          <w:szCs w:val="25"/>
        </w:rPr>
        <w:t>Козяева</w:t>
      </w:r>
      <w:proofErr w:type="spellEnd"/>
      <w:r>
        <w:rPr>
          <w:sz w:val="25"/>
          <w:szCs w:val="25"/>
        </w:rPr>
        <w:t xml:space="preserve"> Дениса, в составе сборной команды Красноярского края, в тренировочных сборах,</w:t>
      </w:r>
      <w:r>
        <w:rPr>
          <w:rFonts w:eastAsia="Calibri"/>
          <w:sz w:val="25"/>
          <w:szCs w:val="25"/>
        </w:rPr>
        <w:t xml:space="preserve"> д</w:t>
      </w:r>
      <w:r>
        <w:rPr>
          <w:sz w:val="25"/>
          <w:szCs w:val="25"/>
        </w:rPr>
        <w:t>ля участия в первенстве Сибирского федерального округа по самбо, для участия в тренировочных сборах, которые проходили в г. Красноярск на базе СОЛ</w:t>
      </w:r>
      <w:proofErr w:type="gramEnd"/>
      <w:r>
        <w:rPr>
          <w:sz w:val="25"/>
          <w:szCs w:val="25"/>
        </w:rPr>
        <w:t xml:space="preserve"> «</w:t>
      </w:r>
      <w:proofErr w:type="gramStart"/>
      <w:r>
        <w:rPr>
          <w:sz w:val="25"/>
          <w:szCs w:val="25"/>
        </w:rPr>
        <w:t xml:space="preserve">Родничок», По МБУ ДО «ССШ» для приобретения спортивного инвентаря для работы со спортивно одаренными детьми при проведении учебных занятий и тренировочных сборов по лыжной подготовке для достижения высоких результатов в 2023-2024 спортивном сезоне (комплект парафинов скольжения, комплект мазей держания, комплект порошков-ускорителей, утюг </w:t>
      </w:r>
      <w:r>
        <w:rPr>
          <w:sz w:val="25"/>
          <w:szCs w:val="25"/>
          <w:lang w:val="en-US"/>
        </w:rPr>
        <w:t>SWIX</w:t>
      </w:r>
      <w:r>
        <w:rPr>
          <w:sz w:val="25"/>
          <w:szCs w:val="25"/>
        </w:rPr>
        <w:t xml:space="preserve">, скребок, щетка, пробка </w:t>
      </w:r>
      <w:r>
        <w:rPr>
          <w:sz w:val="25"/>
          <w:szCs w:val="25"/>
          <w:lang w:val="en-US"/>
        </w:rPr>
        <w:t>SKI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GO</w:t>
      </w:r>
      <w:r>
        <w:rPr>
          <w:sz w:val="25"/>
          <w:szCs w:val="25"/>
        </w:rPr>
        <w:t>, крепления 12 пар, беговые лыжи 191 2 пары, беговые лыжи 207 6 пар</w:t>
      </w:r>
      <w:proofErr w:type="gramEnd"/>
      <w:r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 xml:space="preserve">Управлению образования </w:t>
      </w:r>
      <w:r>
        <w:rPr>
          <w:color w:val="1C1C1C"/>
          <w:sz w:val="25"/>
          <w:szCs w:val="25"/>
        </w:rPr>
        <w:t xml:space="preserve">для приобретения МФУ лазерное НР </w:t>
      </w:r>
      <w:r>
        <w:rPr>
          <w:color w:val="1C1C1C"/>
          <w:sz w:val="25"/>
          <w:szCs w:val="25"/>
          <w:lang w:val="en-US"/>
        </w:rPr>
        <w:t>LaserJet</w:t>
      </w:r>
      <w:r w:rsidRPr="008E2C27">
        <w:rPr>
          <w:color w:val="1C1C1C"/>
          <w:sz w:val="25"/>
          <w:szCs w:val="25"/>
        </w:rPr>
        <w:t xml:space="preserve"> </w:t>
      </w:r>
      <w:r>
        <w:rPr>
          <w:color w:val="1C1C1C"/>
          <w:sz w:val="25"/>
          <w:szCs w:val="25"/>
          <w:lang w:val="en-US"/>
        </w:rPr>
        <w:t>Pro</w:t>
      </w:r>
      <w:r>
        <w:rPr>
          <w:color w:val="1C1C1C"/>
          <w:sz w:val="25"/>
          <w:szCs w:val="25"/>
        </w:rPr>
        <w:t xml:space="preserve"> 400 </w:t>
      </w:r>
      <w:r>
        <w:rPr>
          <w:color w:val="1C1C1C"/>
          <w:sz w:val="25"/>
          <w:szCs w:val="25"/>
          <w:lang w:val="en-US"/>
        </w:rPr>
        <w:t>M</w:t>
      </w:r>
      <w:r>
        <w:rPr>
          <w:color w:val="1C1C1C"/>
          <w:sz w:val="25"/>
          <w:szCs w:val="25"/>
        </w:rPr>
        <w:t>428</w:t>
      </w:r>
      <w:proofErr w:type="spellStart"/>
      <w:r>
        <w:rPr>
          <w:color w:val="1C1C1C"/>
          <w:sz w:val="25"/>
          <w:szCs w:val="25"/>
          <w:lang w:val="en-US"/>
        </w:rPr>
        <w:t>fdw</w:t>
      </w:r>
      <w:proofErr w:type="spellEnd"/>
      <w:r>
        <w:rPr>
          <w:color w:val="1C1C1C"/>
          <w:sz w:val="25"/>
          <w:szCs w:val="25"/>
        </w:rPr>
        <w:t xml:space="preserve"> черно-белая печать в количестве 3 штук, принтер лазерный </w:t>
      </w:r>
      <w:r>
        <w:rPr>
          <w:color w:val="1C1C1C"/>
          <w:sz w:val="25"/>
          <w:szCs w:val="25"/>
          <w:lang w:val="en-US"/>
        </w:rPr>
        <w:t>Kyocera</w:t>
      </w:r>
      <w:r w:rsidRPr="008E2C27">
        <w:rPr>
          <w:color w:val="1C1C1C"/>
          <w:sz w:val="25"/>
          <w:szCs w:val="25"/>
        </w:rPr>
        <w:t xml:space="preserve"> </w:t>
      </w:r>
      <w:proofErr w:type="spellStart"/>
      <w:r>
        <w:rPr>
          <w:color w:val="1C1C1C"/>
          <w:sz w:val="25"/>
          <w:szCs w:val="25"/>
          <w:lang w:val="en-US"/>
        </w:rPr>
        <w:t>Ecosys</w:t>
      </w:r>
      <w:proofErr w:type="spellEnd"/>
      <w:r w:rsidRPr="008E2C27">
        <w:rPr>
          <w:color w:val="1C1C1C"/>
          <w:sz w:val="25"/>
          <w:szCs w:val="25"/>
        </w:rPr>
        <w:t xml:space="preserve"> </w:t>
      </w:r>
      <w:r>
        <w:rPr>
          <w:color w:val="1C1C1C"/>
          <w:sz w:val="25"/>
          <w:szCs w:val="25"/>
          <w:lang w:val="en-US"/>
        </w:rPr>
        <w:t>FS</w:t>
      </w:r>
      <w:r>
        <w:rPr>
          <w:color w:val="1C1C1C"/>
          <w:sz w:val="25"/>
          <w:szCs w:val="25"/>
        </w:rPr>
        <w:t xml:space="preserve">-1040 черно-белая печать в количестве 3 штук, монитор </w:t>
      </w:r>
      <w:r>
        <w:rPr>
          <w:color w:val="1C1C1C"/>
          <w:sz w:val="25"/>
          <w:szCs w:val="25"/>
          <w:lang w:val="en-US"/>
        </w:rPr>
        <w:t>Samsung</w:t>
      </w:r>
      <w:r>
        <w:rPr>
          <w:color w:val="1C1C1C"/>
          <w:sz w:val="25"/>
          <w:szCs w:val="25"/>
        </w:rPr>
        <w:t xml:space="preserve"> диагональ 27 дюймов в количестве 4 штук, компьютер </w:t>
      </w:r>
      <w:proofErr w:type="spellStart"/>
      <w:r>
        <w:rPr>
          <w:color w:val="1C1C1C"/>
          <w:sz w:val="25"/>
          <w:szCs w:val="25"/>
          <w:lang w:val="en-US"/>
        </w:rPr>
        <w:t>Aser</w:t>
      </w:r>
      <w:proofErr w:type="spellEnd"/>
      <w:r w:rsidRPr="008E2C27">
        <w:rPr>
          <w:color w:val="1C1C1C"/>
          <w:sz w:val="25"/>
          <w:szCs w:val="25"/>
        </w:rPr>
        <w:t xml:space="preserve"> </w:t>
      </w:r>
      <w:r>
        <w:rPr>
          <w:color w:val="1C1C1C"/>
          <w:sz w:val="25"/>
          <w:szCs w:val="25"/>
          <w:lang w:val="en-US"/>
        </w:rPr>
        <w:t>Aspire</w:t>
      </w:r>
      <w:r w:rsidRPr="008E2C27">
        <w:rPr>
          <w:color w:val="1C1C1C"/>
          <w:sz w:val="25"/>
          <w:szCs w:val="25"/>
        </w:rPr>
        <w:t xml:space="preserve"> </w:t>
      </w:r>
      <w:r>
        <w:rPr>
          <w:color w:val="1C1C1C"/>
          <w:sz w:val="25"/>
          <w:szCs w:val="25"/>
          <w:lang w:val="en-US"/>
        </w:rPr>
        <w:t>XC</w:t>
      </w:r>
      <w:r>
        <w:rPr>
          <w:color w:val="1C1C1C"/>
          <w:sz w:val="25"/>
          <w:szCs w:val="25"/>
        </w:rPr>
        <w:t xml:space="preserve">-1660, </w:t>
      </w:r>
      <w:r>
        <w:rPr>
          <w:color w:val="1C1C1C"/>
          <w:sz w:val="25"/>
          <w:szCs w:val="25"/>
          <w:lang w:val="en-US"/>
        </w:rPr>
        <w:t>Intel</w:t>
      </w:r>
      <w:r w:rsidRPr="008E2C27">
        <w:rPr>
          <w:color w:val="1C1C1C"/>
          <w:sz w:val="25"/>
          <w:szCs w:val="25"/>
        </w:rPr>
        <w:t xml:space="preserve"> </w:t>
      </w:r>
      <w:r>
        <w:rPr>
          <w:color w:val="1C1C1C"/>
          <w:sz w:val="25"/>
          <w:szCs w:val="25"/>
          <w:lang w:val="en-US"/>
        </w:rPr>
        <w:t>Core</w:t>
      </w:r>
      <w:r w:rsidRPr="008E2C27">
        <w:rPr>
          <w:color w:val="1C1C1C"/>
          <w:sz w:val="25"/>
          <w:szCs w:val="25"/>
        </w:rPr>
        <w:t xml:space="preserve"> </w:t>
      </w:r>
      <w:proofErr w:type="spellStart"/>
      <w:r>
        <w:rPr>
          <w:color w:val="1C1C1C"/>
          <w:sz w:val="25"/>
          <w:szCs w:val="25"/>
          <w:lang w:val="en-US"/>
        </w:rPr>
        <w:t>i</w:t>
      </w:r>
      <w:proofErr w:type="spellEnd"/>
      <w:r>
        <w:rPr>
          <w:color w:val="1C1C1C"/>
          <w:sz w:val="25"/>
          <w:szCs w:val="25"/>
        </w:rPr>
        <w:t xml:space="preserve">5 11400, </w:t>
      </w:r>
      <w:r>
        <w:rPr>
          <w:color w:val="1C1C1C"/>
          <w:sz w:val="25"/>
          <w:szCs w:val="25"/>
          <w:lang w:val="en-US"/>
        </w:rPr>
        <w:t>DDR</w:t>
      </w:r>
      <w:r>
        <w:rPr>
          <w:color w:val="1C1C1C"/>
          <w:sz w:val="25"/>
          <w:szCs w:val="25"/>
        </w:rPr>
        <w:t>4 8ГБ, 256ГБ(</w:t>
      </w:r>
      <w:r>
        <w:rPr>
          <w:color w:val="1C1C1C"/>
          <w:sz w:val="25"/>
          <w:szCs w:val="25"/>
          <w:lang w:val="en-US"/>
        </w:rPr>
        <w:t>SSD</w:t>
      </w:r>
      <w:r>
        <w:rPr>
          <w:color w:val="1C1C1C"/>
          <w:sz w:val="25"/>
          <w:szCs w:val="25"/>
        </w:rPr>
        <w:t>) в количестве 5 штук, мышь оптическая светодиодная 1000</w:t>
      </w:r>
      <w:r>
        <w:rPr>
          <w:color w:val="1C1C1C"/>
          <w:sz w:val="25"/>
          <w:szCs w:val="25"/>
          <w:lang w:val="en-US"/>
        </w:rPr>
        <w:t>dpi</w:t>
      </w:r>
      <w:r w:rsidRPr="008E2C27">
        <w:rPr>
          <w:color w:val="1C1C1C"/>
          <w:sz w:val="25"/>
          <w:szCs w:val="25"/>
        </w:rPr>
        <w:t xml:space="preserve"> </w:t>
      </w:r>
      <w:proofErr w:type="spellStart"/>
      <w:r>
        <w:rPr>
          <w:color w:val="1C1C1C"/>
          <w:sz w:val="25"/>
          <w:szCs w:val="25"/>
          <w:lang w:val="en-US"/>
        </w:rPr>
        <w:t>usb</w:t>
      </w:r>
      <w:proofErr w:type="spellEnd"/>
      <w:r>
        <w:rPr>
          <w:color w:val="1C1C1C"/>
          <w:sz w:val="25"/>
          <w:szCs w:val="25"/>
        </w:rPr>
        <w:t xml:space="preserve"> в количестве</w:t>
      </w:r>
      <w:proofErr w:type="gramEnd"/>
      <w:r>
        <w:rPr>
          <w:color w:val="1C1C1C"/>
          <w:sz w:val="25"/>
          <w:szCs w:val="25"/>
        </w:rPr>
        <w:t xml:space="preserve"> 10 штук, клавиатура проводная водозащитная </w:t>
      </w:r>
      <w:proofErr w:type="spellStart"/>
      <w:r>
        <w:rPr>
          <w:color w:val="1C1C1C"/>
          <w:sz w:val="25"/>
          <w:szCs w:val="25"/>
          <w:lang w:val="en-US"/>
        </w:rPr>
        <w:t>Exegate</w:t>
      </w:r>
      <w:proofErr w:type="spellEnd"/>
      <w:r>
        <w:rPr>
          <w:color w:val="1C1C1C"/>
          <w:sz w:val="25"/>
          <w:szCs w:val="25"/>
        </w:rPr>
        <w:t xml:space="preserve"> в количестве 10 штук, на установку пожарной сигнализации в гараже</w:t>
      </w:r>
      <w:r>
        <w:rPr>
          <w:b/>
          <w:sz w:val="25"/>
          <w:szCs w:val="25"/>
        </w:rPr>
        <w:t>.</w:t>
      </w: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Уменьшены</w:t>
      </w:r>
      <w:r>
        <w:rPr>
          <w:sz w:val="25"/>
          <w:szCs w:val="25"/>
        </w:rPr>
        <w:t xml:space="preserve"> бюджетные ассигнования по муниципальной программе </w:t>
      </w:r>
      <w:r>
        <w:rPr>
          <w:b/>
          <w:sz w:val="25"/>
          <w:szCs w:val="25"/>
        </w:rPr>
        <w:t>«Реформирование и модернизация жилищно-коммунального хозяйства и повышение энергетической эффективности» на сумму 56 839,5 тыс. рублей.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Расторгнут контракт на строительство расходного склада нефтепродуктов, п. </w:t>
      </w:r>
      <w:proofErr w:type="spellStart"/>
      <w:r>
        <w:rPr>
          <w:sz w:val="25"/>
          <w:szCs w:val="25"/>
        </w:rPr>
        <w:t>Енашимо</w:t>
      </w:r>
      <w:proofErr w:type="spellEnd"/>
      <w:r>
        <w:rPr>
          <w:sz w:val="25"/>
          <w:szCs w:val="25"/>
        </w:rPr>
        <w:t xml:space="preserve"> на сумму 69 156,0 тыс. рублей. 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Предусмотрено финансовое обеспечение в форме субсидии на финансовое обеспечение затрат по ремонту участка сети тепло-, водоснабжения и участка сети канализации, включая канализационный коллектор муниципальному унитарному предприятию «Управление коммуникационным комплексом Северо-Енисейского района» на сумму 12 316,4 тыс. рублей.</w:t>
      </w: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Увеличены</w:t>
      </w:r>
      <w:r>
        <w:rPr>
          <w:sz w:val="25"/>
          <w:szCs w:val="25"/>
        </w:rPr>
        <w:t xml:space="preserve"> бюджетные ассигнования по муниципальной программе </w:t>
      </w:r>
      <w:r>
        <w:rPr>
          <w:b/>
          <w:sz w:val="25"/>
          <w:szCs w:val="25"/>
        </w:rPr>
        <w:t>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 на сумму 5 011,2 тыс. рублей, из них: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на предоставление специализированной техники (колесного трактора с телегой) для сбора и транспортировки мусора к месту его накопления, загруженного </w:t>
      </w:r>
      <w:r>
        <w:rPr>
          <w:sz w:val="25"/>
          <w:szCs w:val="25"/>
        </w:rPr>
        <w:lastRenderedPageBreak/>
        <w:t>гражданами, организациями, индивидуальными предпринимателями на сумму 4 136,7 тыс.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рублей (распоряжение администрации Северо-Енисейского района от 03.05.2023 № 892-р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района»;</w:t>
      </w:r>
      <w:proofErr w:type="gramEnd"/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демонтаж объектов бесхозных сооружений на территории поселка </w:t>
      </w:r>
      <w:proofErr w:type="spellStart"/>
      <w:r>
        <w:rPr>
          <w:sz w:val="25"/>
          <w:szCs w:val="25"/>
        </w:rPr>
        <w:t>Новоерудинский</w:t>
      </w:r>
      <w:proofErr w:type="spellEnd"/>
      <w:r>
        <w:rPr>
          <w:sz w:val="25"/>
          <w:szCs w:val="25"/>
        </w:rPr>
        <w:t xml:space="preserve"> с планировкой земельных участков на сумму 874,5 тыс. рублей.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Увеличены</w:t>
      </w:r>
      <w:r>
        <w:rPr>
          <w:sz w:val="25"/>
          <w:szCs w:val="25"/>
        </w:rPr>
        <w:t xml:space="preserve"> бюджетные ассигнования по муниципальной программе </w:t>
      </w:r>
      <w:r>
        <w:rPr>
          <w:b/>
          <w:sz w:val="25"/>
          <w:szCs w:val="25"/>
        </w:rPr>
        <w:t xml:space="preserve">«Развитие культуры» </w:t>
      </w:r>
      <w:r>
        <w:rPr>
          <w:sz w:val="25"/>
          <w:szCs w:val="25"/>
        </w:rPr>
        <w:t xml:space="preserve">на общую сумму </w:t>
      </w:r>
      <w:r>
        <w:rPr>
          <w:b/>
          <w:sz w:val="25"/>
          <w:szCs w:val="25"/>
        </w:rPr>
        <w:t>1 799,5 тыс. рублей, из них:</w:t>
      </w:r>
    </w:p>
    <w:p w:rsidR="008E2C27" w:rsidRDefault="008E2C27" w:rsidP="008E2C27">
      <w:pPr>
        <w:shd w:val="clear" w:color="auto" w:fill="FFFFFF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с целью защиты фундамента от влаги, а также текущего содержания здания библиотеки-филиала «Истоки» в п. Тея, и текущий ремонт отмостки по периметру здания на сумму 136,8 тыс. рублей;</w:t>
      </w:r>
    </w:p>
    <w:p w:rsidR="008E2C27" w:rsidRDefault="008E2C27" w:rsidP="008E2C27">
      <w:pPr>
        <w:shd w:val="clear" w:color="auto" w:fill="FFFFFF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целью усиления контроля за антитеррористической и пожарной безопасностью в здании Центральной районной библиотеки в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Северо-Енисейский, и создания оптимальных условий для постоянного наблюдения за территорией объекта, необходимо перенести пункт видеонаблюдения из подсобного помещения в кабинет заведующего на сумму 67,1 тыс. рублей;</w:t>
      </w:r>
    </w:p>
    <w:p w:rsidR="008E2C27" w:rsidRDefault="008E2C27" w:rsidP="008E2C27">
      <w:pPr>
        <w:ind w:firstLine="567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на постоянное наблюдение за территорией объекта, входными группами, размещены пункты видеонаблюдения в МБУ «ЦКС» непосредственно на входе на объект, а также, при наличии не просматриваемых зон на объекте на сумму 389.8 тыс. рублей;</w:t>
      </w:r>
    </w:p>
    <w:p w:rsidR="008E2C27" w:rsidRDefault="008E2C27" w:rsidP="008E2C27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проведение межнационального </w:t>
      </w:r>
      <w:proofErr w:type="spellStart"/>
      <w:r>
        <w:rPr>
          <w:rFonts w:ascii="Times New Roman" w:hAnsi="Times New Roman" w:cs="Times New Roman"/>
          <w:sz w:val="25"/>
          <w:szCs w:val="25"/>
        </w:rPr>
        <w:t>этно-туристического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фестиваля «СЭВЭКИ - Легенды Севера» на общую сумму 1 201,4 тыс. рублей. Средства в размере 950,0 тыс. рублей на оплату услуг приглашенных артистов из Таймырского, Долгано-Ненецкого района, Красноярского края, а также из Республики Тыва. Средства в сумме 251,4 тыс. рублей для оплаты работ по благоустройству площадки на месте проведения мероприятия, таких как покос и уборка травы, заготовка дров, устройство освещения, монтаж/демонтаж чумов;</w:t>
      </w:r>
    </w:p>
    <w:p w:rsidR="008E2C27" w:rsidRDefault="008E2C27" w:rsidP="008E2C27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на расходы на получение технических условий для технологического присоединения к сетям электроснабжения для подготовки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проектной документации на строительство объектов муниципальной собственности Северо-Енисейского района на сумму 5,2 тыс. рублей.</w:t>
      </w:r>
    </w:p>
    <w:p w:rsidR="008E2C27" w:rsidRDefault="008E2C27" w:rsidP="008E2C27">
      <w:pPr>
        <w:ind w:firstLine="567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Уменьшены бюджетные ассигнования на сумму 0,8 тыс. рублей на проведение текущего ремонта в связи с экономией средств по результатам заключенного договора на основании сметного расчета.</w:t>
      </w: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Увеличены</w:t>
      </w:r>
      <w:r>
        <w:rPr>
          <w:sz w:val="25"/>
          <w:szCs w:val="25"/>
        </w:rPr>
        <w:t xml:space="preserve"> бюджетные ассигнования по муниципальной программе </w:t>
      </w:r>
      <w:r>
        <w:rPr>
          <w:b/>
          <w:sz w:val="25"/>
          <w:szCs w:val="25"/>
        </w:rPr>
        <w:t xml:space="preserve">«Развитие физической культуры, спорта и молодежной </w:t>
      </w:r>
      <w:proofErr w:type="gramStart"/>
      <w:r>
        <w:rPr>
          <w:b/>
          <w:sz w:val="25"/>
          <w:szCs w:val="25"/>
        </w:rPr>
        <w:t xml:space="preserve">политики» </w:t>
      </w:r>
      <w:r>
        <w:rPr>
          <w:sz w:val="25"/>
          <w:szCs w:val="25"/>
        </w:rPr>
        <w:t>на</w:t>
      </w:r>
      <w:proofErr w:type="gramEnd"/>
      <w:r>
        <w:rPr>
          <w:sz w:val="25"/>
          <w:szCs w:val="25"/>
        </w:rPr>
        <w:t xml:space="preserve"> общую сумму </w:t>
      </w:r>
      <w:r>
        <w:rPr>
          <w:b/>
          <w:sz w:val="25"/>
          <w:szCs w:val="25"/>
        </w:rPr>
        <w:t>390,0 тыс. рублей, из них:</w:t>
      </w: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расходы на подготовку проектной документации на капитальный ремонт поселкового стадиона, ул. Фабричная, 1,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50,0 тыс. рублей;</w:t>
      </w:r>
    </w:p>
    <w:p w:rsidR="008E2C27" w:rsidRDefault="008E2C27" w:rsidP="008E2C27">
      <w:pPr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расходы на проверку достоверности определения сметной стоимости капитального ремонта поселкового стадиона, ул. Фабричная, 1,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340,0 тыс. рублей.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Увеличены</w:t>
      </w:r>
      <w:r>
        <w:rPr>
          <w:sz w:val="25"/>
          <w:szCs w:val="25"/>
        </w:rPr>
        <w:t xml:space="preserve"> бюджетные ассигнования по муниципальной программе </w:t>
      </w:r>
      <w:r>
        <w:rPr>
          <w:b/>
          <w:sz w:val="25"/>
          <w:szCs w:val="25"/>
        </w:rPr>
        <w:t xml:space="preserve">«Развитие транспортной системы Северо-Енисейского района» </w:t>
      </w:r>
      <w:r>
        <w:rPr>
          <w:sz w:val="25"/>
          <w:szCs w:val="25"/>
        </w:rPr>
        <w:t xml:space="preserve">на общую сумму </w:t>
      </w:r>
      <w:r>
        <w:rPr>
          <w:b/>
          <w:sz w:val="25"/>
          <w:szCs w:val="25"/>
        </w:rPr>
        <w:t>1 915,7 тыс. рублей</w:t>
      </w:r>
      <w:r>
        <w:rPr>
          <w:sz w:val="25"/>
          <w:szCs w:val="25"/>
        </w:rPr>
        <w:t>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По результатам проведенного обследования технического состояния дорожного покрытия автомобильных дорог улично-дорожной сети,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требуется текущий ремонт автомобильных дорог улично-дорожной сети,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1 196,2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целях обеспечения безопасности дорожного движения на участке автомобильной дороги, ул. Донского, 30А,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предусмотрен монтаж пешеходного ограждения на сумму 564,3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результатам проведенного обследования технического состояния участка пешеходного ограждения на мосту через ручей Безымянный,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требуется текущий ремонт год на сумму 155,2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Увеличены бюджетные ассигнования по муниципальной программе </w:t>
      </w:r>
      <w:r>
        <w:rPr>
          <w:b/>
          <w:sz w:val="25"/>
          <w:szCs w:val="25"/>
        </w:rPr>
        <w:t>«Развитие местного самоуправления» на сумму 5 420,7 тыс. рублей, из них: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грант в форме субсидий на финансовое обеспечение затрат по закупу товаров, работ, услуг для муниципального предприятия Северо-Енисейского района «Хлебопек» на сумму 5 173,7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доставка и монтаж въездной </w:t>
      </w:r>
      <w:proofErr w:type="spellStart"/>
      <w:r>
        <w:rPr>
          <w:sz w:val="25"/>
          <w:szCs w:val="25"/>
        </w:rPr>
        <w:t>стеллы</w:t>
      </w:r>
      <w:proofErr w:type="spellEnd"/>
      <w:r>
        <w:rPr>
          <w:sz w:val="25"/>
          <w:szCs w:val="25"/>
        </w:rPr>
        <w:t xml:space="preserve">, п. </w:t>
      </w:r>
      <w:proofErr w:type="spellStart"/>
      <w:r>
        <w:rPr>
          <w:sz w:val="25"/>
          <w:szCs w:val="25"/>
        </w:rPr>
        <w:t>Вельмо</w:t>
      </w:r>
      <w:proofErr w:type="spellEnd"/>
      <w:r>
        <w:rPr>
          <w:sz w:val="25"/>
          <w:szCs w:val="25"/>
        </w:rPr>
        <w:t xml:space="preserve"> на сумму 247,0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Увеличены ассигнования по муниципальной программе </w:t>
      </w:r>
      <w:r>
        <w:rPr>
          <w:b/>
          <w:sz w:val="25"/>
          <w:szCs w:val="25"/>
        </w:rPr>
        <w:t>«Создание условий для обеспечения доступным и комфортным жильем граждан Северо-Енисейского района» на сумму 8 400,0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заключенному соглашению о расторжении муниципального контракта №8 от 16.03.2021 года на выполнение работ по строительству 16 квартирного жилого дома по ул. Ленина, 62А в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часть обязательств по контракту была прекращена на сумму 1 658,5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Уменьшены прочие расходы на сумму 79,9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 результатам проведенного обследования технического состояния предусмотрены ассигнования: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капитальный ремонт 2 квартирного дома, ул. Нагорная, 1, кв.1, п. Новая </w:t>
      </w:r>
      <w:proofErr w:type="spellStart"/>
      <w:proofErr w:type="gramStart"/>
      <w:r>
        <w:rPr>
          <w:sz w:val="25"/>
          <w:szCs w:val="25"/>
        </w:rPr>
        <w:t>Калами</w:t>
      </w:r>
      <w:proofErr w:type="spellEnd"/>
      <w:r>
        <w:rPr>
          <w:sz w:val="25"/>
          <w:szCs w:val="25"/>
        </w:rPr>
        <w:t xml:space="preserve"> на</w:t>
      </w:r>
      <w:proofErr w:type="gramEnd"/>
      <w:r>
        <w:rPr>
          <w:sz w:val="25"/>
          <w:szCs w:val="25"/>
        </w:rPr>
        <w:t xml:space="preserve"> сумму 4 711,4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капитальный ремонт 2 квартирного дома, ул. </w:t>
      </w:r>
      <w:proofErr w:type="spellStart"/>
      <w:r>
        <w:rPr>
          <w:sz w:val="25"/>
          <w:szCs w:val="25"/>
        </w:rPr>
        <w:t>Кузнецовская</w:t>
      </w:r>
      <w:proofErr w:type="spellEnd"/>
      <w:r>
        <w:rPr>
          <w:sz w:val="25"/>
          <w:szCs w:val="25"/>
        </w:rPr>
        <w:t>, 24, кв. 1, п. Тея на сумме 4 631,5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ремонт кровли 2 квартирного дома, </w:t>
      </w:r>
      <w:proofErr w:type="spellStart"/>
      <w:r>
        <w:rPr>
          <w:sz w:val="25"/>
          <w:szCs w:val="25"/>
        </w:rPr>
        <w:t>мкрн</w:t>
      </w:r>
      <w:proofErr w:type="spell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Молодежный</w:t>
      </w:r>
      <w:proofErr w:type="gramEnd"/>
      <w:r>
        <w:rPr>
          <w:sz w:val="25"/>
          <w:szCs w:val="25"/>
        </w:rPr>
        <w:t xml:space="preserve">, д. 2, кв. 1, п. </w:t>
      </w:r>
      <w:proofErr w:type="spellStart"/>
      <w:r>
        <w:rPr>
          <w:sz w:val="25"/>
          <w:szCs w:val="25"/>
        </w:rPr>
        <w:t>Вангаш</w:t>
      </w:r>
      <w:proofErr w:type="spellEnd"/>
      <w:r>
        <w:rPr>
          <w:sz w:val="25"/>
          <w:szCs w:val="25"/>
        </w:rPr>
        <w:t xml:space="preserve"> на сумму 48,4 тыс. рублей.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 фактической потребности увеличены ассигнования: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для оплаты льготного проезда к месту проведения отпуска и обратно сотрудникам на сумму 637,2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на подготовку проектной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объекта коммунальной и транспортной инфраструктуры объекта микрорайон «Сосновый бор»,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79,9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прохождения независимой оценки квалификации и тестированию знаний посредством оказания услуги по предоставлению доступа к </w:t>
      </w:r>
      <w:proofErr w:type="spellStart"/>
      <w:r>
        <w:rPr>
          <w:sz w:val="25"/>
          <w:szCs w:val="25"/>
        </w:rPr>
        <w:t>онлайн-тренажеру</w:t>
      </w:r>
      <w:proofErr w:type="spellEnd"/>
      <w:r>
        <w:rPr>
          <w:sz w:val="25"/>
          <w:szCs w:val="25"/>
        </w:rPr>
        <w:t xml:space="preserve"> предусмотрены ассигнования на сумму 30,0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Увеличены ассигнования по муниципальной программе </w:t>
      </w:r>
      <w:r>
        <w:rPr>
          <w:b/>
          <w:sz w:val="25"/>
          <w:szCs w:val="25"/>
        </w:rPr>
        <w:t>«Управление муниципальным имуществом» на общую сумму 12 686,2 тыс.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рублей</w:t>
      </w:r>
      <w:r>
        <w:rPr>
          <w:sz w:val="25"/>
          <w:szCs w:val="25"/>
        </w:rPr>
        <w:t>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Уменьшены ассигнования по фактической потребности: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оплата расходов управляющей организации по решениям, принятым на общих собраниях собственниками жилых помещений в многоквартирных домах, часть жилых </w:t>
      </w:r>
      <w:r>
        <w:rPr>
          <w:sz w:val="25"/>
          <w:szCs w:val="25"/>
        </w:rPr>
        <w:lastRenderedPageBreak/>
        <w:t>помещений в которых принадлежит муниципальному образованию Северо-Енисейский район на сумму 30,0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проведение поверки индивидуальных (квартирных) приборов учета горячей и холодной воды, установленных в жилых помещениях, принадлежащих муниципальному образованию Северо-Енисейский район на праве собственности на сумму 100,0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объекты внешнего благоустройства, объекты инженерной инфраструктуры), бесхозяйные объекты и объекты, принимаемые в муниципальную собственность на сумму 400,0 тыс. рублей.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Предусмотрены ассигнования: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асфальтирование площадки подъезда к гаражу администрации района, ул. Маяковского,8А,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2 168,7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капитальный ремонт нежилого здания, ул. Ленина, 14,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(уточнены индексы инфляции) на сумму 20,5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приобретение, доставку и установку почтовых ящиков, ул. Ленина, 62А,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68,4 тыс. рублей;</w:t>
      </w:r>
    </w:p>
    <w:p w:rsidR="008E2C27" w:rsidRDefault="008E2C27" w:rsidP="008E2C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приобретение и доставку контейнеров для твердых коммунальных отходов для многоквартирных домов,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134,4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приобретение и установка индивидуальных (квартирных) приборов учета горячей и холодной воды, электросчетчиков для обеспечения жилых помещений муниципального жилого фонда на сумму 530,0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монтаж сетей </w:t>
      </w:r>
      <w:proofErr w:type="spellStart"/>
      <w:r>
        <w:rPr>
          <w:sz w:val="25"/>
          <w:szCs w:val="25"/>
        </w:rPr>
        <w:t>тепловодоснабжения</w:t>
      </w:r>
      <w:proofErr w:type="spellEnd"/>
      <w:r>
        <w:rPr>
          <w:sz w:val="25"/>
          <w:szCs w:val="25"/>
        </w:rPr>
        <w:t xml:space="preserve">, электропроводки, выполнения отделочных </w:t>
      </w:r>
      <w:proofErr w:type="spellStart"/>
      <w:r>
        <w:rPr>
          <w:sz w:val="25"/>
          <w:szCs w:val="25"/>
        </w:rPr>
        <w:t>работв</w:t>
      </w:r>
      <w:proofErr w:type="spellEnd"/>
      <w:r>
        <w:rPr>
          <w:sz w:val="25"/>
          <w:szCs w:val="25"/>
        </w:rPr>
        <w:t xml:space="preserve"> здании, ул. </w:t>
      </w:r>
      <w:proofErr w:type="gramStart"/>
      <w:r>
        <w:rPr>
          <w:sz w:val="25"/>
          <w:szCs w:val="25"/>
        </w:rPr>
        <w:t>Студенческая</w:t>
      </w:r>
      <w:proofErr w:type="gramEnd"/>
      <w:r>
        <w:rPr>
          <w:sz w:val="25"/>
          <w:szCs w:val="25"/>
        </w:rPr>
        <w:t xml:space="preserve">, 2, п. </w:t>
      </w:r>
      <w:proofErr w:type="spellStart"/>
      <w:r>
        <w:rPr>
          <w:sz w:val="25"/>
          <w:szCs w:val="25"/>
        </w:rPr>
        <w:t>Вангаш</w:t>
      </w:r>
      <w:proofErr w:type="spellEnd"/>
      <w:r>
        <w:rPr>
          <w:sz w:val="25"/>
          <w:szCs w:val="25"/>
        </w:rPr>
        <w:t xml:space="preserve"> на сумму 102,6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расходы по подготовке проектов капитальных ремонтов объектов муниципальной собственности Северо-Енисейского района на сумму 100,0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расходы на проверку </w:t>
      </w:r>
      <w:proofErr w:type="gramStart"/>
      <w:r>
        <w:rPr>
          <w:sz w:val="25"/>
          <w:szCs w:val="25"/>
        </w:rPr>
        <w:t>достоверности определения сметной стоимости капитального ремонта объектов муниципальной собственности</w:t>
      </w:r>
      <w:proofErr w:type="gramEnd"/>
      <w:r>
        <w:rPr>
          <w:sz w:val="25"/>
          <w:szCs w:val="25"/>
        </w:rPr>
        <w:t xml:space="preserve"> Северо-Енисейского района на сумму 200,0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капитальный ремонт нежилого здания, ул. </w:t>
      </w:r>
      <w:proofErr w:type="gramStart"/>
      <w:r>
        <w:rPr>
          <w:sz w:val="25"/>
          <w:szCs w:val="25"/>
        </w:rPr>
        <w:t>Коммунистическая</w:t>
      </w:r>
      <w:proofErr w:type="gramEnd"/>
      <w:r>
        <w:rPr>
          <w:sz w:val="25"/>
          <w:szCs w:val="25"/>
        </w:rPr>
        <w:t xml:space="preserve">, 7,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7 802,0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капитальный ремонт нежилого здания, ул. Гоголя 7/8,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в части замены оконных блоков на сумму 987,5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ремонт фасада нежилого здания, ул. Гоголя 7/8,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441,4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ремонт системы отопления нежилого здания, ул. Гоголя 7/8,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449,0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ремонт дверей нежилого здания, ул. Гоголя 7/8,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238,7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Увеличены бюджетные ассигнования по муниципальной программе </w:t>
      </w:r>
      <w:r>
        <w:rPr>
          <w:b/>
          <w:sz w:val="25"/>
          <w:szCs w:val="25"/>
        </w:rPr>
        <w:t>«Благоустройство территории»</w:t>
      </w:r>
      <w:r>
        <w:rPr>
          <w:sz w:val="25"/>
          <w:szCs w:val="25"/>
        </w:rPr>
        <w:t xml:space="preserve"> на сумму 15 511,9 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Уменьшены по фактической потребности:</w:t>
      </w:r>
      <w:proofErr w:type="gramEnd"/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устройство водоотводной канавы, ул. Капитана </w:t>
      </w:r>
      <w:proofErr w:type="spellStart"/>
      <w:r>
        <w:rPr>
          <w:sz w:val="25"/>
          <w:szCs w:val="25"/>
        </w:rPr>
        <w:t>Тибекина</w:t>
      </w:r>
      <w:proofErr w:type="spellEnd"/>
      <w:r>
        <w:rPr>
          <w:sz w:val="25"/>
          <w:szCs w:val="25"/>
        </w:rPr>
        <w:t xml:space="preserve">, 1,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161,6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монтаж </w:t>
      </w:r>
      <w:proofErr w:type="spellStart"/>
      <w:r>
        <w:rPr>
          <w:sz w:val="25"/>
          <w:szCs w:val="25"/>
        </w:rPr>
        <w:t>евроштакетного</w:t>
      </w:r>
      <w:proofErr w:type="spellEnd"/>
      <w:r>
        <w:rPr>
          <w:sz w:val="25"/>
          <w:szCs w:val="25"/>
        </w:rPr>
        <w:t xml:space="preserve"> ограждения от ул. Ленина,4 до Ленина,10,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285,9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Предусмотрены ассигнования: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приобретение, доставка цветочниц для благоустройства территории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Северо-Енисейский</w:t>
      </w:r>
      <w:proofErr w:type="gramEnd"/>
      <w:r>
        <w:rPr>
          <w:sz w:val="25"/>
          <w:szCs w:val="25"/>
        </w:rPr>
        <w:t xml:space="preserve"> на сумму 582,0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монтаж тротуара от ул. Донского, 14А, до ул. Набережная, 1,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6 418,6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изготовление и монтаж бетонной лестницы с ограждением от ул. Ленина, 42 до ул. Советская, 2,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3 479,6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монтаж перехода через теплотрассу, ул. Крылова,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258,1 тыс. рублей;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ремонт асфальтобетонного покрытия площади Привокзальной, </w:t>
      </w:r>
      <w:proofErr w:type="spellStart"/>
      <w:r>
        <w:rPr>
          <w:sz w:val="25"/>
          <w:szCs w:val="25"/>
        </w:rPr>
        <w:t>гп</w:t>
      </w:r>
      <w:proofErr w:type="spellEnd"/>
      <w:r>
        <w:rPr>
          <w:sz w:val="25"/>
          <w:szCs w:val="25"/>
        </w:rPr>
        <w:t xml:space="preserve"> Северо-Енисейский на сумму 5 221,1 тыс. рублей.</w:t>
      </w: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2C27" w:rsidRDefault="008E2C27" w:rsidP="008E2C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Увеличены бюджетные ассигнования по муниципальной программе </w:t>
      </w:r>
      <w:r>
        <w:rPr>
          <w:b/>
          <w:sz w:val="25"/>
          <w:szCs w:val="25"/>
        </w:rPr>
        <w:t>«Развитие социальных отношений, рост благополучия и защищенности граждан в Северо-Енисейском районе»</w:t>
      </w:r>
      <w:r>
        <w:rPr>
          <w:sz w:val="25"/>
          <w:szCs w:val="25"/>
        </w:rPr>
        <w:t xml:space="preserve">  на выплату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на сумму 3 939,0 тыс. рублей.</w:t>
      </w:r>
    </w:p>
    <w:p w:rsidR="008E2C27" w:rsidRDefault="008E2C27" w:rsidP="008E2C27">
      <w:pPr>
        <w:jc w:val="both"/>
        <w:rPr>
          <w:sz w:val="25"/>
          <w:szCs w:val="25"/>
        </w:rPr>
      </w:pPr>
    </w:p>
    <w:p w:rsidR="008E2C27" w:rsidRDefault="008E2C27" w:rsidP="008E2C27">
      <w:pPr>
        <w:jc w:val="both"/>
        <w:rPr>
          <w:sz w:val="25"/>
          <w:szCs w:val="25"/>
        </w:rPr>
      </w:pPr>
      <w:r>
        <w:rPr>
          <w:sz w:val="25"/>
          <w:szCs w:val="25"/>
        </w:rPr>
        <w:t>И. о. руководителя Финансового</w:t>
      </w:r>
    </w:p>
    <w:p w:rsidR="008E2C27" w:rsidRDefault="008E2C27" w:rsidP="008E2C27">
      <w:pPr>
        <w:jc w:val="both"/>
        <w:rPr>
          <w:sz w:val="25"/>
          <w:szCs w:val="25"/>
        </w:rPr>
      </w:pPr>
      <w:r>
        <w:rPr>
          <w:sz w:val="25"/>
          <w:szCs w:val="25"/>
        </w:rPr>
        <w:t>управления администрации</w:t>
      </w:r>
    </w:p>
    <w:p w:rsidR="008E2C27" w:rsidRDefault="008E2C27" w:rsidP="008E2C27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>Северо-Енисейского района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Т.А. Новосёлова</w:t>
      </w:r>
    </w:p>
    <w:p w:rsidR="00A90CBB" w:rsidRPr="008E2C27" w:rsidRDefault="00A90CBB" w:rsidP="008E2C27">
      <w:pPr>
        <w:ind w:firstLine="708"/>
      </w:pPr>
    </w:p>
    <w:sectPr w:rsidR="00A90CBB" w:rsidRPr="008E2C27" w:rsidSect="00EE3501">
      <w:pgSz w:w="11906" w:h="16838"/>
      <w:pgMar w:top="1134" w:right="737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1749"/>
    <w:rsid w:val="000044F3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31663"/>
    <w:rsid w:val="000334DE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39B1"/>
    <w:rsid w:val="00064CFF"/>
    <w:rsid w:val="00065717"/>
    <w:rsid w:val="00070038"/>
    <w:rsid w:val="00070256"/>
    <w:rsid w:val="00070B6B"/>
    <w:rsid w:val="0007141E"/>
    <w:rsid w:val="00072F01"/>
    <w:rsid w:val="000739F3"/>
    <w:rsid w:val="00073E71"/>
    <w:rsid w:val="00075B88"/>
    <w:rsid w:val="000866DE"/>
    <w:rsid w:val="00086890"/>
    <w:rsid w:val="00087E38"/>
    <w:rsid w:val="000912AB"/>
    <w:rsid w:val="00093FA1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C1A31"/>
    <w:rsid w:val="000C496B"/>
    <w:rsid w:val="000C5863"/>
    <w:rsid w:val="000D59CE"/>
    <w:rsid w:val="000D7467"/>
    <w:rsid w:val="000E28E3"/>
    <w:rsid w:val="000E3A53"/>
    <w:rsid w:val="000E5086"/>
    <w:rsid w:val="000E526C"/>
    <w:rsid w:val="000F006B"/>
    <w:rsid w:val="000F03EF"/>
    <w:rsid w:val="000F09AB"/>
    <w:rsid w:val="000F175B"/>
    <w:rsid w:val="000F2E66"/>
    <w:rsid w:val="000F32AE"/>
    <w:rsid w:val="000F3F8E"/>
    <w:rsid w:val="000F60D7"/>
    <w:rsid w:val="000F6BB9"/>
    <w:rsid w:val="000F7D98"/>
    <w:rsid w:val="00101314"/>
    <w:rsid w:val="001019D8"/>
    <w:rsid w:val="00103082"/>
    <w:rsid w:val="001031E0"/>
    <w:rsid w:val="00104FEF"/>
    <w:rsid w:val="00113E17"/>
    <w:rsid w:val="00115E5E"/>
    <w:rsid w:val="001168C2"/>
    <w:rsid w:val="0012189B"/>
    <w:rsid w:val="00123FB6"/>
    <w:rsid w:val="001248E8"/>
    <w:rsid w:val="00127137"/>
    <w:rsid w:val="00127E01"/>
    <w:rsid w:val="00130072"/>
    <w:rsid w:val="001302B7"/>
    <w:rsid w:val="00130873"/>
    <w:rsid w:val="00131317"/>
    <w:rsid w:val="001325ED"/>
    <w:rsid w:val="00134FF0"/>
    <w:rsid w:val="0013723B"/>
    <w:rsid w:val="001408BC"/>
    <w:rsid w:val="00144F0D"/>
    <w:rsid w:val="00147FC6"/>
    <w:rsid w:val="00150B93"/>
    <w:rsid w:val="00150F3C"/>
    <w:rsid w:val="00153F62"/>
    <w:rsid w:val="00154388"/>
    <w:rsid w:val="0015654B"/>
    <w:rsid w:val="00156C1F"/>
    <w:rsid w:val="0016027B"/>
    <w:rsid w:val="001602D9"/>
    <w:rsid w:val="00160834"/>
    <w:rsid w:val="001637F4"/>
    <w:rsid w:val="00165823"/>
    <w:rsid w:val="0016629B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737"/>
    <w:rsid w:val="001C4C13"/>
    <w:rsid w:val="001D063D"/>
    <w:rsid w:val="001D155A"/>
    <w:rsid w:val="001D2220"/>
    <w:rsid w:val="001D5160"/>
    <w:rsid w:val="001D52FE"/>
    <w:rsid w:val="001D627F"/>
    <w:rsid w:val="001D637B"/>
    <w:rsid w:val="001D684A"/>
    <w:rsid w:val="001E2FF3"/>
    <w:rsid w:val="001E3EBA"/>
    <w:rsid w:val="001E5B14"/>
    <w:rsid w:val="001E6C2B"/>
    <w:rsid w:val="001E6F4D"/>
    <w:rsid w:val="001E7362"/>
    <w:rsid w:val="001E7B20"/>
    <w:rsid w:val="001F0CA0"/>
    <w:rsid w:val="001F393D"/>
    <w:rsid w:val="001F3D04"/>
    <w:rsid w:val="001F4985"/>
    <w:rsid w:val="001F740F"/>
    <w:rsid w:val="001F7ED6"/>
    <w:rsid w:val="00203284"/>
    <w:rsid w:val="0020482D"/>
    <w:rsid w:val="00204A1E"/>
    <w:rsid w:val="00204F98"/>
    <w:rsid w:val="00205256"/>
    <w:rsid w:val="00206681"/>
    <w:rsid w:val="0020796E"/>
    <w:rsid w:val="002114B9"/>
    <w:rsid w:val="00211B6B"/>
    <w:rsid w:val="00213415"/>
    <w:rsid w:val="002214E0"/>
    <w:rsid w:val="002226F5"/>
    <w:rsid w:val="00222E91"/>
    <w:rsid w:val="00223A8B"/>
    <w:rsid w:val="00223C8B"/>
    <w:rsid w:val="00227226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38CB"/>
    <w:rsid w:val="002543E3"/>
    <w:rsid w:val="00254560"/>
    <w:rsid w:val="00254FBD"/>
    <w:rsid w:val="00260B0A"/>
    <w:rsid w:val="00264116"/>
    <w:rsid w:val="002644EC"/>
    <w:rsid w:val="002652F0"/>
    <w:rsid w:val="00266A35"/>
    <w:rsid w:val="00270183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273C"/>
    <w:rsid w:val="002C2B12"/>
    <w:rsid w:val="002D5DC8"/>
    <w:rsid w:val="002D5DCC"/>
    <w:rsid w:val="002E0AE8"/>
    <w:rsid w:val="002E108E"/>
    <w:rsid w:val="002E67BB"/>
    <w:rsid w:val="002E6B25"/>
    <w:rsid w:val="002F09D2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5012"/>
    <w:rsid w:val="003057EC"/>
    <w:rsid w:val="00307046"/>
    <w:rsid w:val="0030778C"/>
    <w:rsid w:val="00310640"/>
    <w:rsid w:val="00314FAB"/>
    <w:rsid w:val="003165A8"/>
    <w:rsid w:val="00316DD4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26F0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2434"/>
    <w:rsid w:val="00432D81"/>
    <w:rsid w:val="0043327C"/>
    <w:rsid w:val="00435054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889"/>
    <w:rsid w:val="0047003E"/>
    <w:rsid w:val="004709C0"/>
    <w:rsid w:val="00473F3D"/>
    <w:rsid w:val="00474163"/>
    <w:rsid w:val="00474C0E"/>
    <w:rsid w:val="00476D0F"/>
    <w:rsid w:val="00480E9E"/>
    <w:rsid w:val="00480F7E"/>
    <w:rsid w:val="00482EDA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4448"/>
    <w:rsid w:val="004A4568"/>
    <w:rsid w:val="004A46F7"/>
    <w:rsid w:val="004A59D9"/>
    <w:rsid w:val="004A6F9B"/>
    <w:rsid w:val="004A7152"/>
    <w:rsid w:val="004B0958"/>
    <w:rsid w:val="004B262C"/>
    <w:rsid w:val="004B2A2A"/>
    <w:rsid w:val="004B534B"/>
    <w:rsid w:val="004C0642"/>
    <w:rsid w:val="004C0C2B"/>
    <w:rsid w:val="004C0D84"/>
    <w:rsid w:val="004C1697"/>
    <w:rsid w:val="004C21C4"/>
    <w:rsid w:val="004D0EEC"/>
    <w:rsid w:val="004D0EFF"/>
    <w:rsid w:val="004D3419"/>
    <w:rsid w:val="004D52A0"/>
    <w:rsid w:val="004D5880"/>
    <w:rsid w:val="004D6207"/>
    <w:rsid w:val="004D7873"/>
    <w:rsid w:val="004E13C7"/>
    <w:rsid w:val="004E431F"/>
    <w:rsid w:val="004E655A"/>
    <w:rsid w:val="004E6825"/>
    <w:rsid w:val="004E74B9"/>
    <w:rsid w:val="004F42DB"/>
    <w:rsid w:val="004F50D8"/>
    <w:rsid w:val="004F5245"/>
    <w:rsid w:val="004F52CB"/>
    <w:rsid w:val="004F5464"/>
    <w:rsid w:val="004F6962"/>
    <w:rsid w:val="004F72B9"/>
    <w:rsid w:val="004F7A44"/>
    <w:rsid w:val="0050176D"/>
    <w:rsid w:val="00502D78"/>
    <w:rsid w:val="0050514B"/>
    <w:rsid w:val="00505EC1"/>
    <w:rsid w:val="0051015F"/>
    <w:rsid w:val="00510714"/>
    <w:rsid w:val="00511201"/>
    <w:rsid w:val="0051177D"/>
    <w:rsid w:val="00513F94"/>
    <w:rsid w:val="005146E9"/>
    <w:rsid w:val="005151AD"/>
    <w:rsid w:val="00517E1C"/>
    <w:rsid w:val="00517EFD"/>
    <w:rsid w:val="0052080A"/>
    <w:rsid w:val="00525954"/>
    <w:rsid w:val="005263A4"/>
    <w:rsid w:val="00530DA9"/>
    <w:rsid w:val="005310FD"/>
    <w:rsid w:val="00531B7B"/>
    <w:rsid w:val="005320AE"/>
    <w:rsid w:val="00532FEA"/>
    <w:rsid w:val="00533314"/>
    <w:rsid w:val="00535FD8"/>
    <w:rsid w:val="0054111A"/>
    <w:rsid w:val="00541AAB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C2A"/>
    <w:rsid w:val="005D0CED"/>
    <w:rsid w:val="005D29D1"/>
    <w:rsid w:val="005D2BD6"/>
    <w:rsid w:val="005D3D06"/>
    <w:rsid w:val="005D4E4C"/>
    <w:rsid w:val="005D55C6"/>
    <w:rsid w:val="005D5B17"/>
    <w:rsid w:val="005D6BE6"/>
    <w:rsid w:val="005D6E24"/>
    <w:rsid w:val="005E0843"/>
    <w:rsid w:val="005E230B"/>
    <w:rsid w:val="005E2373"/>
    <w:rsid w:val="005E245E"/>
    <w:rsid w:val="005E736C"/>
    <w:rsid w:val="005E7921"/>
    <w:rsid w:val="005F1701"/>
    <w:rsid w:val="005F2648"/>
    <w:rsid w:val="005F75A5"/>
    <w:rsid w:val="005F7D30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4E3F"/>
    <w:rsid w:val="0063604D"/>
    <w:rsid w:val="00637357"/>
    <w:rsid w:val="00637937"/>
    <w:rsid w:val="006413AD"/>
    <w:rsid w:val="00646EDE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50D1"/>
    <w:rsid w:val="006960F6"/>
    <w:rsid w:val="00696AEB"/>
    <w:rsid w:val="006A09B6"/>
    <w:rsid w:val="006A0DD7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6210"/>
    <w:rsid w:val="006B6FD8"/>
    <w:rsid w:val="006B7327"/>
    <w:rsid w:val="006B7870"/>
    <w:rsid w:val="006C6368"/>
    <w:rsid w:val="006C7E80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2080"/>
    <w:rsid w:val="007122B6"/>
    <w:rsid w:val="00712643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D60"/>
    <w:rsid w:val="00760DD2"/>
    <w:rsid w:val="00762C1A"/>
    <w:rsid w:val="007705BE"/>
    <w:rsid w:val="00771E3F"/>
    <w:rsid w:val="00772A1F"/>
    <w:rsid w:val="00772D77"/>
    <w:rsid w:val="007740D6"/>
    <w:rsid w:val="00774550"/>
    <w:rsid w:val="0077499E"/>
    <w:rsid w:val="007766A0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B7"/>
    <w:rsid w:val="007E21D2"/>
    <w:rsid w:val="007E30FF"/>
    <w:rsid w:val="007E3122"/>
    <w:rsid w:val="007E612A"/>
    <w:rsid w:val="007E6AE0"/>
    <w:rsid w:val="007E7ECF"/>
    <w:rsid w:val="007F1A75"/>
    <w:rsid w:val="007F2967"/>
    <w:rsid w:val="007F5759"/>
    <w:rsid w:val="007F61F1"/>
    <w:rsid w:val="007F77EE"/>
    <w:rsid w:val="00802D12"/>
    <w:rsid w:val="008030B3"/>
    <w:rsid w:val="0080673B"/>
    <w:rsid w:val="008067DD"/>
    <w:rsid w:val="00811BBE"/>
    <w:rsid w:val="008138F6"/>
    <w:rsid w:val="00813FC9"/>
    <w:rsid w:val="00814F89"/>
    <w:rsid w:val="00815142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2560"/>
    <w:rsid w:val="008940A2"/>
    <w:rsid w:val="00895949"/>
    <w:rsid w:val="00896975"/>
    <w:rsid w:val="008A0CFB"/>
    <w:rsid w:val="008A2CB6"/>
    <w:rsid w:val="008A3D53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E2C27"/>
    <w:rsid w:val="008E3123"/>
    <w:rsid w:val="008E55E4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6B15"/>
    <w:rsid w:val="009076EA"/>
    <w:rsid w:val="00907703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6C47"/>
    <w:rsid w:val="0094731F"/>
    <w:rsid w:val="009477A4"/>
    <w:rsid w:val="009524DA"/>
    <w:rsid w:val="0095281F"/>
    <w:rsid w:val="0095420A"/>
    <w:rsid w:val="0095608C"/>
    <w:rsid w:val="00957358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A00222"/>
    <w:rsid w:val="00A008BC"/>
    <w:rsid w:val="00A02FB3"/>
    <w:rsid w:val="00A045BB"/>
    <w:rsid w:val="00A04898"/>
    <w:rsid w:val="00A076FB"/>
    <w:rsid w:val="00A1084D"/>
    <w:rsid w:val="00A11B65"/>
    <w:rsid w:val="00A1289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513"/>
    <w:rsid w:val="00A30506"/>
    <w:rsid w:val="00A31A85"/>
    <w:rsid w:val="00A32409"/>
    <w:rsid w:val="00A34030"/>
    <w:rsid w:val="00A35BC0"/>
    <w:rsid w:val="00A4160D"/>
    <w:rsid w:val="00A41DBB"/>
    <w:rsid w:val="00A4348C"/>
    <w:rsid w:val="00A43A33"/>
    <w:rsid w:val="00A43AD0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5D2F"/>
    <w:rsid w:val="00A66153"/>
    <w:rsid w:val="00A719A7"/>
    <w:rsid w:val="00A73104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5E1D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8D0"/>
    <w:rsid w:val="00AF1916"/>
    <w:rsid w:val="00AF20BA"/>
    <w:rsid w:val="00AF5E54"/>
    <w:rsid w:val="00AF645A"/>
    <w:rsid w:val="00AF6910"/>
    <w:rsid w:val="00B008A1"/>
    <w:rsid w:val="00B00B73"/>
    <w:rsid w:val="00B00E4A"/>
    <w:rsid w:val="00B0193F"/>
    <w:rsid w:val="00B03C31"/>
    <w:rsid w:val="00B04A89"/>
    <w:rsid w:val="00B113B1"/>
    <w:rsid w:val="00B11AD7"/>
    <w:rsid w:val="00B1331F"/>
    <w:rsid w:val="00B14C40"/>
    <w:rsid w:val="00B1744E"/>
    <w:rsid w:val="00B205FB"/>
    <w:rsid w:val="00B2098D"/>
    <w:rsid w:val="00B219E2"/>
    <w:rsid w:val="00B2318B"/>
    <w:rsid w:val="00B23CD6"/>
    <w:rsid w:val="00B24755"/>
    <w:rsid w:val="00B263D6"/>
    <w:rsid w:val="00B27672"/>
    <w:rsid w:val="00B2777D"/>
    <w:rsid w:val="00B27C00"/>
    <w:rsid w:val="00B31A6E"/>
    <w:rsid w:val="00B31AD6"/>
    <w:rsid w:val="00B324FC"/>
    <w:rsid w:val="00B32680"/>
    <w:rsid w:val="00B33463"/>
    <w:rsid w:val="00B33B69"/>
    <w:rsid w:val="00B40862"/>
    <w:rsid w:val="00B4282C"/>
    <w:rsid w:val="00B445FE"/>
    <w:rsid w:val="00B461CF"/>
    <w:rsid w:val="00B50E66"/>
    <w:rsid w:val="00B510F2"/>
    <w:rsid w:val="00B52570"/>
    <w:rsid w:val="00B52F3A"/>
    <w:rsid w:val="00B53680"/>
    <w:rsid w:val="00B558F8"/>
    <w:rsid w:val="00B61E52"/>
    <w:rsid w:val="00B63992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902BC"/>
    <w:rsid w:val="00B917A2"/>
    <w:rsid w:val="00B93086"/>
    <w:rsid w:val="00B93555"/>
    <w:rsid w:val="00B93EA7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52A2"/>
    <w:rsid w:val="00BA5798"/>
    <w:rsid w:val="00BA6966"/>
    <w:rsid w:val="00BA69F0"/>
    <w:rsid w:val="00BA6CF2"/>
    <w:rsid w:val="00BB3EB5"/>
    <w:rsid w:val="00BB43BF"/>
    <w:rsid w:val="00BB6960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6742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42AB"/>
    <w:rsid w:val="00C25001"/>
    <w:rsid w:val="00C25478"/>
    <w:rsid w:val="00C26C57"/>
    <w:rsid w:val="00C26CC5"/>
    <w:rsid w:val="00C32A25"/>
    <w:rsid w:val="00C32CA4"/>
    <w:rsid w:val="00C3321A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453E"/>
    <w:rsid w:val="00C5015D"/>
    <w:rsid w:val="00C504D8"/>
    <w:rsid w:val="00C5084D"/>
    <w:rsid w:val="00C50FBB"/>
    <w:rsid w:val="00C51CA3"/>
    <w:rsid w:val="00C52DF9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465C"/>
    <w:rsid w:val="00C87ABD"/>
    <w:rsid w:val="00C91764"/>
    <w:rsid w:val="00C92062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C0105"/>
    <w:rsid w:val="00CC1027"/>
    <w:rsid w:val="00CC14C0"/>
    <w:rsid w:val="00CC1C43"/>
    <w:rsid w:val="00CC3604"/>
    <w:rsid w:val="00CC3833"/>
    <w:rsid w:val="00CC53F8"/>
    <w:rsid w:val="00CC54B1"/>
    <w:rsid w:val="00CC5696"/>
    <w:rsid w:val="00CD1910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2247F"/>
    <w:rsid w:val="00D22897"/>
    <w:rsid w:val="00D22E43"/>
    <w:rsid w:val="00D234DC"/>
    <w:rsid w:val="00D246C5"/>
    <w:rsid w:val="00D2737D"/>
    <w:rsid w:val="00D3129E"/>
    <w:rsid w:val="00D332FD"/>
    <w:rsid w:val="00D34EB2"/>
    <w:rsid w:val="00D40CB1"/>
    <w:rsid w:val="00D41242"/>
    <w:rsid w:val="00D41976"/>
    <w:rsid w:val="00D42B19"/>
    <w:rsid w:val="00D43323"/>
    <w:rsid w:val="00D4455A"/>
    <w:rsid w:val="00D44591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81276"/>
    <w:rsid w:val="00D8218E"/>
    <w:rsid w:val="00D84E5C"/>
    <w:rsid w:val="00D94071"/>
    <w:rsid w:val="00D9450A"/>
    <w:rsid w:val="00D9481E"/>
    <w:rsid w:val="00DA00BE"/>
    <w:rsid w:val="00DA2B1A"/>
    <w:rsid w:val="00DA305F"/>
    <w:rsid w:val="00DA3AD8"/>
    <w:rsid w:val="00DA3BA4"/>
    <w:rsid w:val="00DA4966"/>
    <w:rsid w:val="00DA4FC8"/>
    <w:rsid w:val="00DA564C"/>
    <w:rsid w:val="00DB0BB7"/>
    <w:rsid w:val="00DB24F0"/>
    <w:rsid w:val="00DB5BC1"/>
    <w:rsid w:val="00DC01AE"/>
    <w:rsid w:val="00DC021C"/>
    <w:rsid w:val="00DC0489"/>
    <w:rsid w:val="00DC1663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956"/>
    <w:rsid w:val="00E07CAA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C55"/>
    <w:rsid w:val="00E87E36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215C"/>
    <w:rsid w:val="00F221DB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71C2"/>
    <w:rsid w:val="00F777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E1D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483A"/>
    <w:rsid w:val="00FF4A00"/>
    <w:rsid w:val="00FF5586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499E-2EFF-4A80-A7D6-6D8E0EEB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3444</Words>
  <Characters>22533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25926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2023-06-28T08:21:00Z</cp:lastPrinted>
  <dcterms:created xsi:type="dcterms:W3CDTF">2023-06-29T03:06:00Z</dcterms:created>
  <dcterms:modified xsi:type="dcterms:W3CDTF">2023-06-29T03:06:00Z</dcterms:modified>
</cp:coreProperties>
</file>