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975" w:rsidRPr="001164E2" w:rsidRDefault="00447975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64E2">
        <w:rPr>
          <w:rFonts w:ascii="Times New Roman" w:hAnsi="Times New Roman" w:cs="Times New Roman"/>
          <w:b/>
          <w:sz w:val="22"/>
          <w:szCs w:val="22"/>
        </w:rPr>
        <w:t>ИЗВЕЩЕНИЕ</w:t>
      </w:r>
    </w:p>
    <w:p w:rsidR="00447975" w:rsidRPr="00E4625C" w:rsidRDefault="00447975" w:rsidP="008507D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164E2">
        <w:rPr>
          <w:rFonts w:ascii="Times New Roman" w:hAnsi="Times New Roman" w:cs="Times New Roman"/>
          <w:sz w:val="22"/>
          <w:szCs w:val="22"/>
        </w:rPr>
        <w:t>о проведении открытого аукциона на право заключения договор</w:t>
      </w:r>
      <w:r w:rsidR="000C2520">
        <w:rPr>
          <w:rFonts w:ascii="Times New Roman" w:hAnsi="Times New Roman" w:cs="Times New Roman"/>
          <w:sz w:val="22"/>
          <w:szCs w:val="22"/>
        </w:rPr>
        <w:t>а</w:t>
      </w:r>
      <w:r w:rsidRPr="001164E2">
        <w:rPr>
          <w:rFonts w:ascii="Times New Roman" w:hAnsi="Times New Roman" w:cs="Times New Roman"/>
          <w:sz w:val="22"/>
          <w:szCs w:val="22"/>
        </w:rPr>
        <w:t xml:space="preserve"> аренды недвижимого имущества, </w:t>
      </w:r>
      <w:r w:rsidR="00320A65" w:rsidRPr="00320A65">
        <w:rPr>
          <w:rFonts w:ascii="Times New Roman" w:hAnsi="Times New Roman" w:cs="Times New Roman"/>
          <w:sz w:val="22"/>
          <w:szCs w:val="22"/>
        </w:rPr>
        <w:t>находящегося в муниципальной собственности  Северо-Енисейского муниципального района Красноярского края</w:t>
      </w:r>
      <w:r w:rsidR="005D71CB">
        <w:rPr>
          <w:rFonts w:ascii="Times New Roman" w:hAnsi="Times New Roman" w:cs="Times New Roman"/>
          <w:sz w:val="22"/>
          <w:szCs w:val="22"/>
        </w:rPr>
        <w:t xml:space="preserve">, который </w:t>
      </w:r>
      <w:r w:rsidR="005D71CB" w:rsidRPr="00F14332">
        <w:rPr>
          <w:rFonts w:ascii="Times New Roman" w:hAnsi="Times New Roman" w:cs="Times New Roman"/>
          <w:sz w:val="22"/>
          <w:szCs w:val="22"/>
        </w:rPr>
        <w:t xml:space="preserve">состоится </w:t>
      </w:r>
      <w:r w:rsidR="005415D8">
        <w:rPr>
          <w:rFonts w:ascii="Times New Roman" w:hAnsi="Times New Roman" w:cs="Times New Roman"/>
          <w:sz w:val="22"/>
          <w:szCs w:val="22"/>
        </w:rPr>
        <w:t>27.01</w:t>
      </w:r>
      <w:r w:rsidR="005D71CB" w:rsidRPr="00E4625C">
        <w:rPr>
          <w:rFonts w:ascii="Times New Roman" w:hAnsi="Times New Roman" w:cs="Times New Roman"/>
          <w:sz w:val="22"/>
          <w:szCs w:val="22"/>
        </w:rPr>
        <w:t>.20</w:t>
      </w:r>
      <w:r w:rsidR="00F14332" w:rsidRPr="00E4625C">
        <w:rPr>
          <w:rFonts w:ascii="Times New Roman" w:hAnsi="Times New Roman" w:cs="Times New Roman"/>
          <w:sz w:val="22"/>
          <w:szCs w:val="22"/>
        </w:rPr>
        <w:t>2</w:t>
      </w:r>
      <w:r w:rsidR="00CD54FB">
        <w:rPr>
          <w:rFonts w:ascii="Times New Roman" w:hAnsi="Times New Roman" w:cs="Times New Roman"/>
          <w:sz w:val="22"/>
          <w:szCs w:val="22"/>
        </w:rPr>
        <w:t>2</w:t>
      </w:r>
    </w:p>
    <w:p w:rsidR="00641A50" w:rsidRPr="00447975" w:rsidRDefault="00641A50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447975" w:rsidRPr="009639B3" w:rsidTr="006303EB">
        <w:tc>
          <w:tcPr>
            <w:tcW w:w="2112" w:type="pct"/>
            <w:vAlign w:val="center"/>
          </w:tcPr>
          <w:p w:rsidR="00447975" w:rsidRPr="009639B3" w:rsidRDefault="00447975" w:rsidP="006303EB">
            <w:pPr>
              <w:spacing w:after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447975" w:rsidRPr="009639B3" w:rsidRDefault="00447975" w:rsidP="00630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Муниципальное образование Северо-Енисейский </w:t>
            </w:r>
            <w:r w:rsidR="009639B3"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муниципальный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447975" w:rsidRPr="009639B3" w:rsidTr="006303EB">
        <w:trPr>
          <w:trHeight w:val="2025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spacing w:after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</w:t>
            </w:r>
            <w:r w:rsidR="008A0ECC"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, ФИО, должность ответственного специалиста</w:t>
            </w:r>
          </w:p>
        </w:tc>
        <w:tc>
          <w:tcPr>
            <w:tcW w:w="2888" w:type="pct"/>
          </w:tcPr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гп Северо-Енисейский, ул. Ленина, д. 48, кабинет № 1, </w:t>
            </w:r>
            <w:hyperlink r:id="rId4" w:history="1"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kumise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inbox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8A0ECC" w:rsidRPr="009639B3" w:rsidRDefault="005415D8" w:rsidP="0078096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Некрасова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Хусаиновна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, ведущий </w:t>
            </w:r>
            <w:r w:rsidR="008A0ECC" w:rsidRPr="009639B3">
              <w:rPr>
                <w:rFonts w:ascii="Times New Roman" w:hAnsi="Times New Roman" w:cs="Times New Roman"/>
                <w:sz w:val="21"/>
                <w:szCs w:val="21"/>
              </w:rPr>
              <w:t>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447975" w:rsidRPr="009639B3" w:rsidTr="006303EB">
        <w:trPr>
          <w:trHeight w:val="1416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E33A95" w:rsidRPr="00E4625C" w:rsidRDefault="005415D8" w:rsidP="00780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415D8">
              <w:rPr>
                <w:rFonts w:ascii="Times New Roman" w:hAnsi="Times New Roman" w:cs="Times New Roman"/>
                <w:sz w:val="21"/>
                <w:szCs w:val="21"/>
              </w:rPr>
              <w:t xml:space="preserve">Лот № 1 – нежилое помещение № 25/16 общей площадью 5,6 кв.м., с кадастровым номером 24:34:0010124:577, расположенное по адресу: Российская Федерация, Красноярский край, Северо-Енисейский район, </w:t>
            </w:r>
            <w:proofErr w:type="spellStart"/>
            <w:r w:rsidRPr="005415D8">
              <w:rPr>
                <w:rFonts w:ascii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5415D8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  <w:proofErr w:type="gramStart"/>
            <w:r w:rsidRPr="005415D8">
              <w:rPr>
                <w:rFonts w:ascii="Times New Roman" w:hAnsi="Times New Roman" w:cs="Times New Roman"/>
                <w:sz w:val="21"/>
                <w:szCs w:val="21"/>
              </w:rPr>
              <w:t>Северо-Енисейский</w:t>
            </w:r>
            <w:proofErr w:type="gramEnd"/>
            <w:r w:rsidRPr="005415D8">
              <w:rPr>
                <w:rFonts w:ascii="Times New Roman" w:hAnsi="Times New Roman" w:cs="Times New Roman"/>
                <w:sz w:val="21"/>
                <w:szCs w:val="21"/>
              </w:rPr>
              <w:t>, ул.</w:t>
            </w:r>
            <w:r w:rsidRPr="005415D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Донского, д. 14А, </w:t>
            </w:r>
            <w:proofErr w:type="spellStart"/>
            <w:r w:rsidRPr="005415D8">
              <w:rPr>
                <w:rFonts w:ascii="Times New Roman" w:hAnsi="Times New Roman" w:cs="Times New Roman"/>
                <w:sz w:val="21"/>
                <w:szCs w:val="21"/>
              </w:rPr>
              <w:t>пом</w:t>
            </w:r>
            <w:proofErr w:type="spellEnd"/>
            <w:r w:rsidRPr="005415D8">
              <w:rPr>
                <w:rFonts w:ascii="Times New Roman" w:hAnsi="Times New Roman" w:cs="Times New Roman"/>
                <w:sz w:val="21"/>
                <w:szCs w:val="21"/>
              </w:rPr>
              <w:t>. 25/16. Состояние объекта – удовлетворительное. Объект сдается в аренду и предназначен для осуществления деятельности в сфере услуг.</w:t>
            </w: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E33A95" w:rsidRPr="00E4625C" w:rsidRDefault="006E20FD" w:rsidP="009639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4625C">
              <w:rPr>
                <w:rFonts w:ascii="Times New Roman" w:hAnsi="Times New Roman" w:cs="Times New Roman"/>
                <w:sz w:val="21"/>
                <w:szCs w:val="21"/>
              </w:rPr>
              <w:t xml:space="preserve">- Лот № 1 – </w:t>
            </w:r>
            <w:r w:rsidR="005415D8" w:rsidRPr="005415D8">
              <w:rPr>
                <w:rFonts w:ascii="Times New Roman" w:hAnsi="Times New Roman" w:cs="Times New Roman"/>
                <w:sz w:val="21"/>
                <w:szCs w:val="21"/>
              </w:rPr>
              <w:t xml:space="preserve">1 579,20 </w:t>
            </w:r>
            <w:r w:rsidRPr="00E4625C"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</w:p>
        </w:tc>
      </w:tr>
      <w:tr w:rsidR="00447975" w:rsidRPr="009639B3" w:rsidTr="006303EB">
        <w:trPr>
          <w:trHeight w:val="48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E33A95" w:rsidRPr="00E4625C" w:rsidRDefault="00641A50" w:rsidP="009639B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4625C">
              <w:rPr>
                <w:rFonts w:ascii="Times New Roman" w:hAnsi="Times New Roman" w:cs="Times New Roman"/>
                <w:sz w:val="21"/>
                <w:szCs w:val="21"/>
              </w:rPr>
              <w:t xml:space="preserve">По лоту № 1 – </w:t>
            </w:r>
            <w:r w:rsidR="009639B3" w:rsidRPr="00E4625C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E4625C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="009639B3" w:rsidRPr="00E4625C">
              <w:rPr>
                <w:rFonts w:ascii="Times New Roman" w:hAnsi="Times New Roman" w:cs="Times New Roman"/>
                <w:sz w:val="21"/>
                <w:szCs w:val="21"/>
              </w:rPr>
              <w:t>пять</w:t>
            </w:r>
            <w:r w:rsidRPr="00E4625C">
              <w:rPr>
                <w:rFonts w:ascii="Times New Roman" w:hAnsi="Times New Roman" w:cs="Times New Roman"/>
                <w:sz w:val="21"/>
                <w:szCs w:val="21"/>
              </w:rPr>
              <w:t xml:space="preserve">) </w:t>
            </w:r>
            <w:r w:rsidR="009639B3" w:rsidRPr="00E4625C">
              <w:rPr>
                <w:rFonts w:ascii="Times New Roman" w:hAnsi="Times New Roman" w:cs="Times New Roman"/>
                <w:sz w:val="21"/>
                <w:szCs w:val="21"/>
              </w:rPr>
              <w:t>лет</w:t>
            </w: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Документация об аукционе предоставляется в письменном и электронном виде или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в форме электронного документа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по адресу: 663282, Красноярский край, Северо-Енисейский район, гп Северо-Енисейский, ул. Ленина, 48, кабинет № 1, тел., факс 8 (39160) 21-0-60, 21-6-72, электронный адрес: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hyperlink r:id="rId5" w:history="1"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kumise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inbox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. Документация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предоставляется после размещения на официальном сайте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торгов </w:t>
            </w:r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www.torgi.gov.ru и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звещения о проведении открытого аукциона на основании заявления, поданного</w:t>
            </w:r>
            <w:proofErr w:type="gramEnd"/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письменной форме в течение 2-х рабочих дней со дня получения соответствующего заявления. Заявления о предоставлении документации об аукционе, и запросы о разъяснении положений документации об аукционе,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поданные в письменной форме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принимаются по адресу: 663282, Красноярский край, Северо-Енисейский район, гп Северо-Енисейский, ул. Ленина, д. 48, кабинет № 1.</w:t>
            </w:r>
          </w:p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Плата за предоставление документов, как в письменном </w:t>
            </w:r>
            <w:proofErr w:type="gramStart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виде</w:t>
            </w:r>
            <w:proofErr w:type="gramEnd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так и в форме электронного документа не взимается.</w:t>
            </w:r>
          </w:p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Лицо, желающее подать заявление о предоставлении ему документации об аукционе путем направления письменного запроса в форме электронного документа, должно учитывать требования Федеральных законов от 06.04.2011 № 63-ФЗ «Об электронной подписи» и от 27.07.2006 № 149-ФЗ «Об информации, информационных технологиях и о защите информации». </w:t>
            </w:r>
            <w:proofErr w:type="gramStart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Лицо, при подаче  заявления о предоставлении документации об аукционе в форме электронного документа, должно предоставить корневой сертификат своего удостоверяющего центра)</w:t>
            </w:r>
            <w:proofErr w:type="gramEnd"/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447975" w:rsidRPr="009639B3" w:rsidRDefault="00447975" w:rsidP="00052FBF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Указанный задаток должен быть внесен участником аукциона до даты окончания предоставления заявок на участие в аукционе в размере:</w:t>
            </w:r>
          </w:p>
          <w:p w:rsidR="00475D0D" w:rsidRPr="009639B3" w:rsidRDefault="00475D0D" w:rsidP="00052FBF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A2ACF" w:rsidRPr="00E4625C" w:rsidRDefault="006E20FD" w:rsidP="00F143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4625C">
              <w:rPr>
                <w:rFonts w:ascii="Times New Roman" w:hAnsi="Times New Roman" w:cs="Times New Roman"/>
                <w:sz w:val="21"/>
                <w:szCs w:val="21"/>
              </w:rPr>
              <w:t xml:space="preserve">- Лот № 1 – </w:t>
            </w:r>
            <w:r w:rsidR="005415D8" w:rsidRPr="005415D8">
              <w:rPr>
                <w:rFonts w:ascii="Times New Roman" w:hAnsi="Times New Roman" w:cs="Times New Roman"/>
                <w:sz w:val="21"/>
                <w:szCs w:val="21"/>
              </w:rPr>
              <w:t xml:space="preserve">1 579,20 </w:t>
            </w:r>
            <w:r w:rsidR="00DE27F7" w:rsidRPr="00E4625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4625C">
              <w:rPr>
                <w:rFonts w:ascii="Times New Roman" w:hAnsi="Times New Roman" w:cs="Times New Roman"/>
                <w:sz w:val="21"/>
                <w:szCs w:val="21"/>
              </w:rPr>
              <w:t xml:space="preserve"> руб.</w:t>
            </w:r>
          </w:p>
          <w:p w:rsidR="006E20FD" w:rsidRPr="00E97B0D" w:rsidRDefault="006E20FD" w:rsidP="006E20FD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</w:p>
          <w:p w:rsidR="00780963" w:rsidRPr="009639B3" w:rsidRDefault="00447975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Реквизиты счета для перечисления задатка, вносимого участником аукциона в обеспечение исполнения обязательства по заключению договора аренды:</w:t>
            </w:r>
          </w:p>
          <w:p w:rsidR="00780963" w:rsidRPr="00FE38E7" w:rsidRDefault="00780963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E38E7">
              <w:rPr>
                <w:rFonts w:ascii="Times New Roman" w:hAnsi="Times New Roman" w:cs="Times New Roman"/>
                <w:sz w:val="21"/>
                <w:szCs w:val="21"/>
              </w:rPr>
              <w:t xml:space="preserve">Финансовое управление администрации Северо-Енисейского района (Комитет по управлению муниципальным имуществом администрации Северо-Енисейского района </w:t>
            </w:r>
            <w:proofErr w:type="spellStart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 xml:space="preserve"> 05193</w:t>
            </w:r>
            <w:r w:rsidRPr="00FE38E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FE38E7">
              <w:rPr>
                <w:rFonts w:ascii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/с  03232643046490001900</w:t>
            </w:r>
          </w:p>
          <w:p w:rsidR="00447975" w:rsidRPr="009639B3" w:rsidRDefault="00780963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E38E7">
              <w:rPr>
                <w:rFonts w:ascii="Times New Roman" w:hAnsi="Times New Roman" w:cs="Times New Roman"/>
                <w:sz w:val="21"/>
                <w:szCs w:val="21"/>
              </w:rPr>
              <w:t xml:space="preserve">ОТДЕЛЕНИЕ КРАСНОЯРСК БАНКА РОССИИ // УФК ПО КРАСНОЯРСКОМУ КРАЮ, Г КРАСНОЯРСК, БИК 010407105, </w:t>
            </w:r>
            <w:proofErr w:type="spellStart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/с  40102810245370000011</w:t>
            </w:r>
            <w:r w:rsidR="00F14332" w:rsidRPr="00FE38E7">
              <w:rPr>
                <w:rFonts w:ascii="Times New Roman" w:hAnsi="Times New Roman" w:cs="Times New Roman"/>
                <w:sz w:val="21"/>
                <w:szCs w:val="21"/>
              </w:rPr>
              <w:t>, ИНН 2434001995, КПП 243401001</w:t>
            </w:r>
            <w:r w:rsidR="00E97B0D" w:rsidRPr="00FE38E7">
              <w:rPr>
                <w:rFonts w:ascii="Times New Roman" w:hAnsi="Times New Roman" w:cs="Times New Roman"/>
                <w:sz w:val="21"/>
                <w:szCs w:val="21"/>
              </w:rPr>
              <w:t>, ОКТМО 04649000</w:t>
            </w: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lastRenderedPageBreak/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447975" w:rsidRPr="009639B3" w:rsidRDefault="00447975" w:rsidP="00ED720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447975" w:rsidRPr="009639B3" w:rsidRDefault="00F04023" w:rsidP="0048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Участником открытого аукциона может быть любое юридическое лицо независимо от организационно-правовой формы, формы собственности, места нахождения,</w:t>
            </w:r>
            <w:r w:rsidR="0048100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места происхождения капитала или любое физическое лицо,</w:t>
            </w:r>
            <w:r w:rsidR="00481008">
              <w:rPr>
                <w:rFonts w:ascii="Times New Roman" w:hAnsi="Times New Roman" w:cs="Times New Roman"/>
                <w:sz w:val="21"/>
                <w:szCs w:val="21"/>
              </w:rPr>
              <w:t xml:space="preserve"> не являющееся индивидуальным предпринимателем и применяющее специальный налоговый режим «Налог на профессиональный доход»,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в том числе индивидуальный предприниматель, претендующее на заключение договора и подавшее заявку на участие в аукционе.</w:t>
            </w:r>
          </w:p>
        </w:tc>
      </w:tr>
    </w:tbl>
    <w:p w:rsidR="008A0ECC" w:rsidRPr="00447975" w:rsidRDefault="008A0ECC" w:rsidP="006303EB">
      <w:pPr>
        <w:spacing w:after="0"/>
        <w:rPr>
          <w:rFonts w:ascii="Times New Roman" w:hAnsi="Times New Roman" w:cs="Times New Roman"/>
        </w:rPr>
      </w:pPr>
    </w:p>
    <w:sectPr w:rsidR="008A0ECC" w:rsidRPr="0044797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52FBF"/>
    <w:rsid w:val="00054756"/>
    <w:rsid w:val="000B4267"/>
    <w:rsid w:val="000C2520"/>
    <w:rsid w:val="001164E2"/>
    <w:rsid w:val="00133029"/>
    <w:rsid w:val="001625F3"/>
    <w:rsid w:val="001A2ACF"/>
    <w:rsid w:val="00214166"/>
    <w:rsid w:val="00294DAD"/>
    <w:rsid w:val="002E1D9D"/>
    <w:rsid w:val="002F7AE8"/>
    <w:rsid w:val="00320A65"/>
    <w:rsid w:val="00324E0D"/>
    <w:rsid w:val="00447975"/>
    <w:rsid w:val="00475D0D"/>
    <w:rsid w:val="00481008"/>
    <w:rsid w:val="004A6918"/>
    <w:rsid w:val="004B2EB9"/>
    <w:rsid w:val="004F4E41"/>
    <w:rsid w:val="00504812"/>
    <w:rsid w:val="005415D8"/>
    <w:rsid w:val="00546B89"/>
    <w:rsid w:val="00552B51"/>
    <w:rsid w:val="00593122"/>
    <w:rsid w:val="005B023E"/>
    <w:rsid w:val="005C281B"/>
    <w:rsid w:val="005D71CB"/>
    <w:rsid w:val="005F73D2"/>
    <w:rsid w:val="00602F9E"/>
    <w:rsid w:val="006303EB"/>
    <w:rsid w:val="00634046"/>
    <w:rsid w:val="00641A50"/>
    <w:rsid w:val="006D2676"/>
    <w:rsid w:val="006E20FD"/>
    <w:rsid w:val="006F3503"/>
    <w:rsid w:val="00762380"/>
    <w:rsid w:val="00780963"/>
    <w:rsid w:val="00786B1D"/>
    <w:rsid w:val="007D49E5"/>
    <w:rsid w:val="00817359"/>
    <w:rsid w:val="008507D9"/>
    <w:rsid w:val="0085327F"/>
    <w:rsid w:val="008A0ECC"/>
    <w:rsid w:val="008C0360"/>
    <w:rsid w:val="0094101B"/>
    <w:rsid w:val="00941DCF"/>
    <w:rsid w:val="00954B31"/>
    <w:rsid w:val="009639B3"/>
    <w:rsid w:val="00A00DBB"/>
    <w:rsid w:val="00A4322F"/>
    <w:rsid w:val="00AC1BE2"/>
    <w:rsid w:val="00B2531A"/>
    <w:rsid w:val="00B44FC3"/>
    <w:rsid w:val="00B65F17"/>
    <w:rsid w:val="00B95D2B"/>
    <w:rsid w:val="00BB43F8"/>
    <w:rsid w:val="00CD54FB"/>
    <w:rsid w:val="00CE182E"/>
    <w:rsid w:val="00D71498"/>
    <w:rsid w:val="00DE27F7"/>
    <w:rsid w:val="00E33A95"/>
    <w:rsid w:val="00E42939"/>
    <w:rsid w:val="00E456B2"/>
    <w:rsid w:val="00E4625C"/>
    <w:rsid w:val="00E95524"/>
    <w:rsid w:val="00E97B0D"/>
    <w:rsid w:val="00EC0DD0"/>
    <w:rsid w:val="00ED7200"/>
    <w:rsid w:val="00F04023"/>
    <w:rsid w:val="00F14332"/>
    <w:rsid w:val="00F7295B"/>
    <w:rsid w:val="00FC16F2"/>
    <w:rsid w:val="00FE0F28"/>
    <w:rsid w:val="00FE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mise@inbox.ru" TargetMode="External"/><Relationship Id="rId4" Type="http://schemas.openxmlformats.org/officeDocument/2006/relationships/hyperlink" Target="mailto:kumise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GAH</cp:lastModifiedBy>
  <cp:revision>72</cp:revision>
  <cp:lastPrinted>2022-12-27T09:28:00Z</cp:lastPrinted>
  <dcterms:created xsi:type="dcterms:W3CDTF">2015-06-26T08:14:00Z</dcterms:created>
  <dcterms:modified xsi:type="dcterms:W3CDTF">2022-12-27T09:28:00Z</dcterms:modified>
</cp:coreProperties>
</file>