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975" w:rsidRPr="001164E2" w:rsidRDefault="00447975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64E2">
        <w:rPr>
          <w:rFonts w:ascii="Times New Roman" w:hAnsi="Times New Roman" w:cs="Times New Roman"/>
          <w:b/>
          <w:sz w:val="22"/>
          <w:szCs w:val="22"/>
        </w:rPr>
        <w:t>ИЗВЕЩЕНИЕ</w:t>
      </w:r>
    </w:p>
    <w:p w:rsidR="00447975" w:rsidRDefault="00447975" w:rsidP="008507D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164E2">
        <w:rPr>
          <w:rFonts w:ascii="Times New Roman" w:hAnsi="Times New Roman" w:cs="Times New Roman"/>
          <w:sz w:val="22"/>
          <w:szCs w:val="22"/>
        </w:rPr>
        <w:t>о проведении открытого аукциона на право заключения договор</w:t>
      </w:r>
      <w:r w:rsidR="000C2520">
        <w:rPr>
          <w:rFonts w:ascii="Times New Roman" w:hAnsi="Times New Roman" w:cs="Times New Roman"/>
          <w:sz w:val="22"/>
          <w:szCs w:val="22"/>
        </w:rPr>
        <w:t>а</w:t>
      </w:r>
      <w:r w:rsidRPr="001164E2">
        <w:rPr>
          <w:rFonts w:ascii="Times New Roman" w:hAnsi="Times New Roman" w:cs="Times New Roman"/>
          <w:sz w:val="22"/>
          <w:szCs w:val="22"/>
        </w:rPr>
        <w:t xml:space="preserve"> аренды недвижимого имущества, находящегося в муниципальной собственности Северо-Енисейского района</w:t>
      </w:r>
      <w:r w:rsidR="005D71CB">
        <w:rPr>
          <w:rFonts w:ascii="Times New Roman" w:hAnsi="Times New Roman" w:cs="Times New Roman"/>
          <w:sz w:val="22"/>
          <w:szCs w:val="22"/>
        </w:rPr>
        <w:t xml:space="preserve">, который </w:t>
      </w:r>
      <w:r w:rsidR="005D71CB" w:rsidRPr="00F14332">
        <w:rPr>
          <w:rFonts w:ascii="Times New Roman" w:hAnsi="Times New Roman" w:cs="Times New Roman"/>
          <w:sz w:val="22"/>
          <w:szCs w:val="22"/>
        </w:rPr>
        <w:t xml:space="preserve">состоится </w:t>
      </w:r>
      <w:r w:rsidR="00F14332" w:rsidRPr="00F14332">
        <w:rPr>
          <w:rFonts w:ascii="Times New Roman" w:hAnsi="Times New Roman" w:cs="Times New Roman"/>
          <w:sz w:val="22"/>
          <w:szCs w:val="22"/>
        </w:rPr>
        <w:t>30</w:t>
      </w:r>
      <w:r w:rsidR="00954B31" w:rsidRPr="00F14332">
        <w:rPr>
          <w:rFonts w:ascii="Times New Roman" w:hAnsi="Times New Roman" w:cs="Times New Roman"/>
          <w:sz w:val="22"/>
          <w:szCs w:val="22"/>
        </w:rPr>
        <w:t>.</w:t>
      </w:r>
      <w:r w:rsidR="00FE0F28" w:rsidRPr="00F14332">
        <w:rPr>
          <w:rFonts w:ascii="Times New Roman" w:hAnsi="Times New Roman" w:cs="Times New Roman"/>
          <w:sz w:val="22"/>
          <w:szCs w:val="22"/>
        </w:rPr>
        <w:t>0</w:t>
      </w:r>
      <w:r w:rsidR="00F14332" w:rsidRPr="00F14332">
        <w:rPr>
          <w:rFonts w:ascii="Times New Roman" w:hAnsi="Times New Roman" w:cs="Times New Roman"/>
          <w:sz w:val="22"/>
          <w:szCs w:val="22"/>
        </w:rPr>
        <w:t>7</w:t>
      </w:r>
      <w:r w:rsidR="005D71CB" w:rsidRPr="00F14332">
        <w:rPr>
          <w:rFonts w:ascii="Times New Roman" w:hAnsi="Times New Roman" w:cs="Times New Roman"/>
          <w:sz w:val="22"/>
          <w:szCs w:val="22"/>
        </w:rPr>
        <w:t>.20</w:t>
      </w:r>
      <w:r w:rsidR="00F14332" w:rsidRPr="00F14332">
        <w:rPr>
          <w:rFonts w:ascii="Times New Roman" w:hAnsi="Times New Roman" w:cs="Times New Roman"/>
          <w:sz w:val="22"/>
          <w:szCs w:val="22"/>
        </w:rPr>
        <w:t>21</w:t>
      </w:r>
    </w:p>
    <w:p w:rsidR="00641A50" w:rsidRPr="00447975" w:rsidRDefault="00641A50" w:rsidP="008A0EC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95"/>
        <w:gridCol w:w="6010"/>
      </w:tblGrid>
      <w:tr w:rsidR="00447975" w:rsidRPr="001164E2" w:rsidTr="006303EB">
        <w:tc>
          <w:tcPr>
            <w:tcW w:w="2112" w:type="pct"/>
            <w:vAlign w:val="center"/>
          </w:tcPr>
          <w:p w:rsidR="00447975" w:rsidRPr="001164E2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sz w:val="21"/>
                <w:szCs w:val="21"/>
              </w:rPr>
              <w:t>Наименование организатора открытого аукциона</w:t>
            </w:r>
          </w:p>
        </w:tc>
        <w:tc>
          <w:tcPr>
            <w:tcW w:w="2888" w:type="pct"/>
          </w:tcPr>
          <w:p w:rsidR="00447975" w:rsidRPr="001164E2" w:rsidRDefault="00447975" w:rsidP="006303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Муниципальное образование Северо-Енисейский район Красноярского края, от имени которого действует Комитет по управлению муниципальным имуществом администрации Северо-Енисейского района</w:t>
            </w:r>
          </w:p>
        </w:tc>
      </w:tr>
      <w:tr w:rsidR="00447975" w:rsidRPr="001164E2" w:rsidTr="006303EB">
        <w:trPr>
          <w:trHeight w:val="2025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spacing w:after="0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sz w:val="21"/>
                <w:szCs w:val="21"/>
              </w:rPr>
              <w:t>Место нахождения, почтовый адрес, адрес электронной почты, номер контактного телефона организатора аукциона</w:t>
            </w:r>
            <w:r w:rsidR="008A0ECC" w:rsidRPr="001164E2">
              <w:rPr>
                <w:rFonts w:ascii="Times New Roman" w:hAnsi="Times New Roman" w:cs="Times New Roman"/>
                <w:b/>
                <w:sz w:val="21"/>
                <w:szCs w:val="21"/>
              </w:rPr>
              <w:t>, ФИО, должность ответственного специалиста</w:t>
            </w:r>
          </w:p>
        </w:tc>
        <w:tc>
          <w:tcPr>
            <w:tcW w:w="2888" w:type="pct"/>
          </w:tcPr>
          <w:p w:rsidR="00447975" w:rsidRPr="001164E2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Комитет по управлению муниципальным имуществом администрации Северо-Енисейского района, 663282, Красноярский край, Северо-Енисейский район, гп Северо-Енисейский, ул. Ленина, д. 48, кабинет № 1, </w:t>
            </w:r>
            <w:hyperlink r:id="rId4" w:history="1"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, тел. 8 (39160) 21-0-60, факс 8 (39160) 21-6-72</w:t>
            </w:r>
          </w:p>
          <w:p w:rsidR="008A0ECC" w:rsidRPr="001164E2" w:rsidRDefault="008C0360" w:rsidP="00780963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Щеголева Екатерина Александровна</w:t>
            </w:r>
            <w:r w:rsidR="008A0ECC"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="00780963">
              <w:rPr>
                <w:rFonts w:ascii="Times New Roman" w:hAnsi="Times New Roman" w:cs="Times New Roman"/>
                <w:sz w:val="21"/>
                <w:szCs w:val="21"/>
              </w:rPr>
              <w:t>главный</w:t>
            </w:r>
            <w:r w:rsidR="008A0ECC"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специалист Комитета по управлению муниципальным имуществом администрации Северо-Енисейского района</w:t>
            </w:r>
          </w:p>
        </w:tc>
      </w:tr>
      <w:tr w:rsidR="00447975" w:rsidRPr="001164E2" w:rsidTr="006303EB">
        <w:trPr>
          <w:trHeight w:val="1416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Место расположения, описание и технические характеристики муниципального имущества, права на которое передаются по договору</w:t>
            </w:r>
          </w:p>
        </w:tc>
        <w:tc>
          <w:tcPr>
            <w:tcW w:w="2888" w:type="pct"/>
          </w:tcPr>
          <w:p w:rsidR="00E33A95" w:rsidRPr="00E33A95" w:rsidRDefault="006E20FD" w:rsidP="00780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Лот № 1 – 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>часть нежилого помещения № 2 (комнаты №№ 20, 22) общей площадью 41,5 кв.м., расположенного в здании по адресу: 663282, Россия, Красноярский край, Северо-Енисейский район, гп Северо-Енисейский, ул. 40 лет Победы, 1. Состояние объекта – удовлетворительное. Объект сдается в аренду и предназначен для осуществления деятельности в сфере услуг</w:t>
            </w: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Начальная (минимальная) цена договора в размере ежемесячного платежа за право аренды указанным имуществом</w:t>
            </w:r>
          </w:p>
        </w:tc>
        <w:tc>
          <w:tcPr>
            <w:tcW w:w="2888" w:type="pct"/>
            <w:vAlign w:val="center"/>
          </w:tcPr>
          <w:p w:rsidR="00E33A95" w:rsidRPr="00F14332" w:rsidRDefault="006E20FD" w:rsidP="006E20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E20FD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>16 683</w:t>
            </w: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 руб.</w:t>
            </w:r>
          </w:p>
        </w:tc>
      </w:tr>
      <w:tr w:rsidR="00447975" w:rsidRPr="001164E2" w:rsidTr="006303EB">
        <w:trPr>
          <w:trHeight w:val="48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 действия договора</w:t>
            </w:r>
          </w:p>
        </w:tc>
        <w:tc>
          <w:tcPr>
            <w:tcW w:w="2888" w:type="pct"/>
            <w:vAlign w:val="center"/>
          </w:tcPr>
          <w:p w:rsidR="00E33A95" w:rsidRPr="001164E2" w:rsidRDefault="00641A50" w:rsidP="001A2AC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По лоту № 1 – </w:t>
            </w:r>
            <w:r w:rsidR="00A4322F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A4322F">
              <w:rPr>
                <w:rFonts w:ascii="Times New Roman" w:hAnsi="Times New Roman" w:cs="Times New Roman"/>
                <w:sz w:val="21"/>
                <w:szCs w:val="21"/>
              </w:rPr>
              <w:t>одиннадцать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) </w:t>
            </w:r>
            <w:r w:rsidR="00A4322F">
              <w:rPr>
                <w:rFonts w:ascii="Times New Roman" w:hAnsi="Times New Roman" w:cs="Times New Roman"/>
                <w:sz w:val="21"/>
                <w:szCs w:val="21"/>
              </w:rPr>
              <w:t>месяцев</w:t>
            </w:r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Срок, место и порядок предоставления документации об аукционе, электронный адрес сайта в сети "Интернет", на котором размещена документация об аукционе</w:t>
            </w:r>
          </w:p>
        </w:tc>
        <w:tc>
          <w:tcPr>
            <w:tcW w:w="2888" w:type="pct"/>
          </w:tcPr>
          <w:p w:rsidR="00447975" w:rsidRPr="001164E2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gramStart"/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Документация об аукционе предоставляется в письменном и электронном виде или 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в форме электронного документа</w:t>
            </w:r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по адресу: 663282, Красноярский край, Северо-Енисейский район, гп Северо-Енисейский, ул. Ленина, 48, кабинет № 1, тел., факс 8 (39160) 21-0-60, 21-6-72, электронный адрес: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5" w:history="1"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kumise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@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inbox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</w:rPr>
                <w:t>.</w:t>
              </w:r>
              <w:r w:rsidRPr="001164E2">
                <w:rPr>
                  <w:rStyle w:val="a5"/>
                  <w:rFonts w:ascii="Times New Roman" w:hAnsi="Times New Roman" w:cs="Times New Roman"/>
                  <w:sz w:val="21"/>
                  <w:szCs w:val="21"/>
                  <w:lang w:val="en-US"/>
                </w:rPr>
                <w:t>ru</w:t>
              </w:r>
            </w:hyperlink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. Документация</w:t>
            </w:r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предоставляется после размещения на официальном сайте 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торгов www.torgi.gov.ru</w:t>
            </w:r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извещения о проведении открытого аукциона на основании заявления, поданного</w:t>
            </w:r>
            <w:proofErr w:type="gramEnd"/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в письменной форме в течение 2-х рабочих дней со дня получения соответствующего заявления. Заявления о предоставлении документации об аукционе, и запросы о разъяснении положений документации об аукционе, </w:t>
            </w: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поданные в письменной форме</w:t>
            </w:r>
            <w:r w:rsidRPr="001164E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принимаются по адресу: 663282, Красноярский край, Северо-Енисейский район, гп Северо-Енисейский, ул. Ленина, д. 48, кабинет № 1.</w:t>
            </w:r>
          </w:p>
          <w:p w:rsidR="00447975" w:rsidRPr="001164E2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Плата за предоставление документов, как в письменном </w:t>
            </w:r>
            <w:proofErr w:type="gramStart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виде</w:t>
            </w:r>
            <w:proofErr w:type="gramEnd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так и в форме электронного документа не взимается.</w:t>
            </w:r>
          </w:p>
          <w:p w:rsidR="00447975" w:rsidRPr="001164E2" w:rsidRDefault="00447975" w:rsidP="00052FBF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Лицо, желающее подать заявление о предоставлении ему документации об аукционе путем направления письменного запроса в форме электронного документа, должно учитывать требования Федеральных законов от 06.04.2011 № 63-ФЗ «Об электронной подписи» и от 27.07.2006 № 149-ФЗ «Об информации, информационных технологиях и о защите информации». </w:t>
            </w:r>
            <w:proofErr w:type="gramStart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Лицо, при подаче  заявления о предоставлении документации об аукционе в форме электронного документа, должно предоставить корневой сертификат своего удостоверяющего центра)</w:t>
            </w:r>
            <w:proofErr w:type="gramEnd"/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Требование о внесении задатка, а также размер задатка</w:t>
            </w:r>
          </w:p>
        </w:tc>
        <w:tc>
          <w:tcPr>
            <w:tcW w:w="2888" w:type="pct"/>
          </w:tcPr>
          <w:p w:rsidR="00447975" w:rsidRPr="001164E2" w:rsidRDefault="00447975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Указанный задаток должен быть внесен участником аукциона до даты окончания предоставления заявок на участие в аукционе в размере:</w:t>
            </w:r>
          </w:p>
          <w:p w:rsidR="00475D0D" w:rsidRPr="00ED7200" w:rsidRDefault="00475D0D" w:rsidP="00052FBF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A2ACF" w:rsidRDefault="006E20FD" w:rsidP="00F143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6E20FD">
              <w:rPr>
                <w:rFonts w:ascii="Times New Roman" w:hAnsi="Times New Roman" w:cs="Times New Roman"/>
                <w:sz w:val="21"/>
                <w:szCs w:val="21"/>
              </w:rPr>
              <w:t xml:space="preserve">- Лот № 1 – </w:t>
            </w:r>
            <w:r w:rsidR="00780963" w:rsidRPr="00780963">
              <w:rPr>
                <w:rFonts w:ascii="Times New Roman" w:hAnsi="Times New Roman" w:cs="Times New Roman"/>
                <w:sz w:val="21"/>
                <w:szCs w:val="21"/>
              </w:rPr>
              <w:t>16 683</w:t>
            </w:r>
            <w:r w:rsidRPr="006E20FD">
              <w:rPr>
                <w:rFonts w:ascii="Times New Roman" w:hAnsi="Times New Roman" w:cs="Times New Roman"/>
                <w:sz w:val="21"/>
                <w:szCs w:val="21"/>
              </w:rPr>
              <w:t xml:space="preserve"> руб.</w:t>
            </w:r>
          </w:p>
          <w:p w:rsidR="006E20FD" w:rsidRDefault="006E20FD" w:rsidP="006E20FD">
            <w:pPr>
              <w:pStyle w:val="ConsNormal"/>
              <w:widowControl/>
              <w:tabs>
                <w:tab w:val="left" w:pos="3963"/>
              </w:tabs>
              <w:ind w:firstLine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80963" w:rsidRDefault="00447975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Реквизиты счета для перечисления задатка, вносимого участником аукциона в обеспечение исполнения обязательства по заключению договора аренды:</w:t>
            </w:r>
          </w:p>
          <w:p w:rsidR="00780963" w:rsidRPr="00780963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8096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Финансовое управление администрации Северо-Енисейского района (Комитет по управлению муниципальным имуществом администрации Северо-Енисейского района </w:t>
            </w:r>
            <w:proofErr w:type="spellStart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лс</w:t>
            </w:r>
            <w:proofErr w:type="spellEnd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 05193</w:t>
            </w:r>
            <w:r w:rsidRPr="00780963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</w:t>
            </w: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06300) </w:t>
            </w:r>
            <w:proofErr w:type="spellStart"/>
            <w:proofErr w:type="gramStart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proofErr w:type="spellEnd"/>
            <w:proofErr w:type="gramEnd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/с  03232643046490001900</w:t>
            </w:r>
          </w:p>
          <w:p w:rsidR="00447975" w:rsidRPr="001164E2" w:rsidRDefault="00780963" w:rsidP="007809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ОТДЕЛЕНИЕ КРАСНОЯРСК БАНКА РОССИИ // УФК ПО КРАСНОЯРСКОМУ КРАЮ, Г КРАСНОЯРСК, БИК 010407105, </w:t>
            </w:r>
            <w:proofErr w:type="spellStart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Кор</w:t>
            </w:r>
            <w:proofErr w:type="spellEnd"/>
            <w:r w:rsidRPr="00780963">
              <w:rPr>
                <w:rFonts w:ascii="Times New Roman" w:hAnsi="Times New Roman" w:cs="Times New Roman"/>
                <w:sz w:val="21"/>
                <w:szCs w:val="21"/>
              </w:rPr>
              <w:t>/с  40102810245370000011</w:t>
            </w:r>
            <w:r w:rsidR="00F14332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="00F14332" w:rsidRPr="00780963">
              <w:rPr>
                <w:rFonts w:ascii="Times New Roman" w:hAnsi="Times New Roman" w:cs="Times New Roman"/>
                <w:sz w:val="21"/>
                <w:szCs w:val="21"/>
              </w:rPr>
              <w:t xml:space="preserve"> ИНН 2434001995, КПП 243401001</w:t>
            </w:r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lastRenderedPageBreak/>
              <w:t>Срок, в течение которого организатор аукциона вправе отказаться от проведения аукциона, устанавливаемый с учетом положений документации об аукционе</w:t>
            </w:r>
          </w:p>
        </w:tc>
        <w:tc>
          <w:tcPr>
            <w:tcW w:w="2888" w:type="pct"/>
            <w:vAlign w:val="center"/>
          </w:tcPr>
          <w:p w:rsidR="00447975" w:rsidRPr="001164E2" w:rsidRDefault="00447975" w:rsidP="00ED7200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b/>
                <w:color w:val="0000FF"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Не </w:t>
            </w:r>
            <w:proofErr w:type="gramStart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>позднее</w:t>
            </w:r>
            <w:proofErr w:type="gramEnd"/>
            <w:r w:rsidRPr="001164E2">
              <w:rPr>
                <w:rFonts w:ascii="Times New Roman" w:hAnsi="Times New Roman" w:cs="Times New Roman"/>
                <w:sz w:val="21"/>
                <w:szCs w:val="21"/>
              </w:rPr>
              <w:t xml:space="preserve"> чем за пять дней до даты окончания срока подачи заявок на участие в аукционе</w:t>
            </w:r>
          </w:p>
        </w:tc>
      </w:tr>
      <w:tr w:rsidR="00447975" w:rsidRPr="001164E2" w:rsidTr="006303EB">
        <w:trPr>
          <w:trHeight w:val="500"/>
        </w:trPr>
        <w:tc>
          <w:tcPr>
            <w:tcW w:w="2112" w:type="pct"/>
            <w:vAlign w:val="center"/>
          </w:tcPr>
          <w:p w:rsidR="00447975" w:rsidRPr="001164E2" w:rsidRDefault="00447975" w:rsidP="006303EB">
            <w:pPr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1164E2">
              <w:rPr>
                <w:rFonts w:ascii="Times New Roman" w:hAnsi="Times New Roman" w:cs="Times New Roman"/>
                <w:b/>
                <w:sz w:val="21"/>
                <w:szCs w:val="21"/>
              </w:rPr>
              <w:t>Требования к участникам аукциона</w:t>
            </w:r>
          </w:p>
        </w:tc>
        <w:tc>
          <w:tcPr>
            <w:tcW w:w="2888" w:type="pct"/>
          </w:tcPr>
          <w:p w:rsidR="00447975" w:rsidRPr="001164E2" w:rsidRDefault="00F04023" w:rsidP="00630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04023">
              <w:rPr>
                <w:rFonts w:ascii="Times New Roman" w:hAnsi="Times New Roman" w:cs="Times New Roman"/>
                <w:sz w:val="21"/>
                <w:szCs w:val="21"/>
              </w:rPr>
              <w:t>Участником открытого аукциона может быть любое юридическое лицо независимо от организационно-правовой формы, формы собственности, места нахождения, и места происхождения капитала или любое физическое лицо, в том числе индивидуальный предприниматель, претендующее на заключение договора и подавшее заявку на участие в аукционе.</w:t>
            </w:r>
          </w:p>
        </w:tc>
      </w:tr>
    </w:tbl>
    <w:p w:rsidR="008A0ECC" w:rsidRPr="00447975" w:rsidRDefault="008A0ECC" w:rsidP="006303EB">
      <w:pPr>
        <w:spacing w:after="0"/>
        <w:rPr>
          <w:rFonts w:ascii="Times New Roman" w:hAnsi="Times New Roman" w:cs="Times New Roman"/>
        </w:rPr>
      </w:pPr>
    </w:p>
    <w:sectPr w:rsidR="008A0ECC" w:rsidRPr="00447975" w:rsidSect="008507D9">
      <w:pgSz w:w="11906" w:h="16838"/>
      <w:pgMar w:top="568" w:right="707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447975"/>
    <w:rsid w:val="00024758"/>
    <w:rsid w:val="00052FBF"/>
    <w:rsid w:val="00054756"/>
    <w:rsid w:val="000B4267"/>
    <w:rsid w:val="000C2520"/>
    <w:rsid w:val="001164E2"/>
    <w:rsid w:val="001625F3"/>
    <w:rsid w:val="001A2ACF"/>
    <w:rsid w:val="00294DAD"/>
    <w:rsid w:val="002E1D9D"/>
    <w:rsid w:val="002F7AE8"/>
    <w:rsid w:val="00447975"/>
    <w:rsid w:val="00475D0D"/>
    <w:rsid w:val="004A6918"/>
    <w:rsid w:val="004F4E41"/>
    <w:rsid w:val="00504812"/>
    <w:rsid w:val="00546B89"/>
    <w:rsid w:val="00552B51"/>
    <w:rsid w:val="00593122"/>
    <w:rsid w:val="005B023E"/>
    <w:rsid w:val="005D71CB"/>
    <w:rsid w:val="00602F9E"/>
    <w:rsid w:val="006303EB"/>
    <w:rsid w:val="00641A50"/>
    <w:rsid w:val="006D2676"/>
    <w:rsid w:val="006E20FD"/>
    <w:rsid w:val="006F3503"/>
    <w:rsid w:val="00762380"/>
    <w:rsid w:val="00780963"/>
    <w:rsid w:val="00786B1D"/>
    <w:rsid w:val="007D49E5"/>
    <w:rsid w:val="00817359"/>
    <w:rsid w:val="008507D9"/>
    <w:rsid w:val="0085327F"/>
    <w:rsid w:val="008A0ECC"/>
    <w:rsid w:val="008C0360"/>
    <w:rsid w:val="0094101B"/>
    <w:rsid w:val="00941DCF"/>
    <w:rsid w:val="00954B31"/>
    <w:rsid w:val="00A4322F"/>
    <w:rsid w:val="00AC1BE2"/>
    <w:rsid w:val="00B2531A"/>
    <w:rsid w:val="00B65F17"/>
    <w:rsid w:val="00B95D2B"/>
    <w:rsid w:val="00BB43F8"/>
    <w:rsid w:val="00CE182E"/>
    <w:rsid w:val="00D71498"/>
    <w:rsid w:val="00E33A95"/>
    <w:rsid w:val="00E42939"/>
    <w:rsid w:val="00E456B2"/>
    <w:rsid w:val="00E95524"/>
    <w:rsid w:val="00ED7200"/>
    <w:rsid w:val="00F04023"/>
    <w:rsid w:val="00F14332"/>
    <w:rsid w:val="00F7295B"/>
    <w:rsid w:val="00FC16F2"/>
    <w:rsid w:val="00FE0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2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479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47975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link w:val="ConsNormal0"/>
    <w:rsid w:val="004479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link w:val="ConsNormal"/>
    <w:locked/>
    <w:rsid w:val="00447975"/>
    <w:rPr>
      <w:rFonts w:ascii="Arial" w:eastAsia="Times New Roman" w:hAnsi="Arial" w:cs="Arial"/>
      <w:sz w:val="20"/>
      <w:szCs w:val="20"/>
    </w:rPr>
  </w:style>
  <w:style w:type="character" w:styleId="a5">
    <w:name w:val="Hyperlink"/>
    <w:rsid w:val="0044797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B4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43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mise@inbox.ru" TargetMode="External"/><Relationship Id="rId4" Type="http://schemas.openxmlformats.org/officeDocument/2006/relationships/hyperlink" Target="mailto:kumise@inbo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CEA</cp:lastModifiedBy>
  <cp:revision>61</cp:revision>
  <cp:lastPrinted>2018-04-12T10:27:00Z</cp:lastPrinted>
  <dcterms:created xsi:type="dcterms:W3CDTF">2015-06-26T08:14:00Z</dcterms:created>
  <dcterms:modified xsi:type="dcterms:W3CDTF">2021-06-24T05:22:00Z</dcterms:modified>
</cp:coreProperties>
</file>