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96" w:rsidRDefault="000D3B96" w:rsidP="000D3B96">
      <w:pPr>
        <w:pStyle w:val="ConsPlusTitle"/>
        <w:jc w:val="center"/>
        <w:rPr>
          <w:sz w:val="26"/>
          <w:szCs w:val="26"/>
        </w:rPr>
      </w:pPr>
      <w:r w:rsidRPr="00F4395A">
        <w:rPr>
          <w:sz w:val="26"/>
          <w:szCs w:val="26"/>
        </w:rPr>
        <w:t>ОПОВЕЩЕНИЕ</w:t>
      </w:r>
    </w:p>
    <w:p w:rsidR="00310AFA" w:rsidRPr="00F4395A" w:rsidRDefault="00310AFA" w:rsidP="000D3B96">
      <w:pPr>
        <w:pStyle w:val="ConsPlusTitle"/>
        <w:jc w:val="center"/>
        <w:rPr>
          <w:sz w:val="26"/>
          <w:szCs w:val="26"/>
        </w:rPr>
      </w:pPr>
    </w:p>
    <w:p w:rsidR="000D3FBA" w:rsidRPr="00A05E1F" w:rsidRDefault="000D3FBA" w:rsidP="00DC41B5">
      <w:pPr>
        <w:rPr>
          <w:rFonts w:eastAsia="Calibri"/>
          <w:color w:val="000000"/>
        </w:rPr>
      </w:pPr>
      <w:r w:rsidRPr="00A05E1F">
        <w:rPr>
          <w:color w:val="000000"/>
        </w:rPr>
        <w:t xml:space="preserve">О проведении общественных обсуждений </w:t>
      </w:r>
      <w:r w:rsidR="00DC41B5">
        <w:rPr>
          <w:color w:val="000000"/>
        </w:rPr>
        <w:t xml:space="preserve">объекта экологической экспертизы </w:t>
      </w:r>
      <w:r w:rsidR="00DC41B5" w:rsidRPr="00DC41B5">
        <w:rPr>
          <w:color w:val="000000"/>
        </w:rPr>
        <w:t>«Хвостохранилище обогатительной фабрики Ведуга»</w:t>
      </w:r>
      <w:r w:rsidR="00DC41B5">
        <w:rPr>
          <w:color w:val="000000"/>
        </w:rPr>
        <w:t xml:space="preserve">, включая </w:t>
      </w:r>
      <w:r w:rsidR="00DC41B5" w:rsidRPr="00DC41B5">
        <w:rPr>
          <w:color w:val="000000"/>
        </w:rPr>
        <w:t>предварительные материалы оценки воздействия на окружающую среду</w:t>
      </w:r>
    </w:p>
    <w:p w:rsidR="00363A63" w:rsidRPr="00A05E1F" w:rsidRDefault="00363A63" w:rsidP="000D22E0">
      <w:pPr>
        <w:pStyle w:val="ConsPlusTitle"/>
        <w:rPr>
          <w:sz w:val="26"/>
          <w:szCs w:val="26"/>
        </w:rPr>
      </w:pPr>
    </w:p>
    <w:p w:rsidR="00F704E7" w:rsidRPr="00A05E1F" w:rsidRDefault="000027F3" w:rsidP="000D3FBA">
      <w:pPr>
        <w:ind w:firstLine="708"/>
        <w:rPr>
          <w:rFonts w:eastAsia="Calibri"/>
          <w:color w:val="000000"/>
        </w:rPr>
      </w:pPr>
      <w:proofErr w:type="gramStart"/>
      <w:r w:rsidRPr="00A05E1F">
        <w:rPr>
          <w:color w:val="000000"/>
        </w:rPr>
        <w:t>В</w:t>
      </w:r>
      <w:r w:rsidR="000D3FBA" w:rsidRPr="00A05E1F">
        <w:rPr>
          <w:color w:val="000000"/>
        </w:rPr>
        <w:t xml:space="preserve"> целях выявления и учета мнения населения Северо-Енисейского района по вопросу воздействия намечаемой хозяйственной деятельности на окружающую среду Северо-Енисейского района при размещении объектов, подлежащих экологической экспертизе</w:t>
      </w:r>
      <w:r w:rsidR="00F704E7" w:rsidRPr="00A05E1F">
        <w:rPr>
          <w:color w:val="000000"/>
        </w:rPr>
        <w:t>, а</w:t>
      </w:r>
      <w:r w:rsidR="00363A63" w:rsidRPr="00A05E1F">
        <w:rPr>
          <w:color w:val="000000"/>
        </w:rPr>
        <w:t xml:space="preserve">дминистрация Северо-Енисейского района оповещает жителей Северо-Енисейского района и заинтересованных лиц </w:t>
      </w:r>
      <w:r w:rsidR="00363A63" w:rsidRPr="00A05E1F">
        <w:t xml:space="preserve">о проведении общественных обсуждений </w:t>
      </w:r>
      <w:r w:rsidR="000D3FBA" w:rsidRPr="00A05E1F">
        <w:rPr>
          <w:color w:val="000000"/>
        </w:rPr>
        <w:t>объект</w:t>
      </w:r>
      <w:r w:rsidR="00DC41B5">
        <w:rPr>
          <w:color w:val="000000"/>
        </w:rPr>
        <w:t>а</w:t>
      </w:r>
      <w:r w:rsidR="000D3FBA" w:rsidRPr="00A05E1F">
        <w:rPr>
          <w:color w:val="000000"/>
        </w:rPr>
        <w:t xml:space="preserve"> </w:t>
      </w:r>
      <w:r w:rsidR="000D3FBA" w:rsidRPr="00A05E1F">
        <w:rPr>
          <w:rFonts w:eastAsia="Calibri"/>
          <w:color w:val="000000"/>
        </w:rPr>
        <w:t>экологической экспертизы</w:t>
      </w:r>
      <w:r w:rsidR="00DC41B5">
        <w:rPr>
          <w:rFonts w:eastAsia="Calibri"/>
          <w:color w:val="000000"/>
        </w:rPr>
        <w:t xml:space="preserve"> </w:t>
      </w:r>
      <w:r w:rsidR="00DC41B5" w:rsidRPr="00DC41B5">
        <w:rPr>
          <w:rFonts w:eastAsia="Calibri"/>
          <w:color w:val="000000"/>
        </w:rPr>
        <w:t>«Хвостохранилище обогатительной фабрики Ведуга», включая предварительные материалы оценки воздействия на окружающую среду</w:t>
      </w:r>
      <w:r w:rsidR="000D3FBA" w:rsidRPr="00A05E1F">
        <w:rPr>
          <w:b/>
          <w:bCs/>
          <w:color w:val="000000"/>
        </w:rPr>
        <w:t xml:space="preserve"> </w:t>
      </w:r>
      <w:r w:rsidR="006308F1" w:rsidRPr="00A05E1F">
        <w:rPr>
          <w:color w:val="000000"/>
        </w:rPr>
        <w:t>(далее – объект государственной экологической экспертизы</w:t>
      </w:r>
      <w:r w:rsidR="000D3FBA" w:rsidRPr="00A05E1F">
        <w:rPr>
          <w:color w:val="000000"/>
        </w:rPr>
        <w:t>).</w:t>
      </w:r>
      <w:proofErr w:type="gramEnd"/>
    </w:p>
    <w:p w:rsidR="00324630" w:rsidRPr="00A05E1F" w:rsidRDefault="00324630" w:rsidP="00E12149">
      <w:pPr>
        <w:pStyle w:val="ConsPlusTitle"/>
        <w:ind w:firstLine="708"/>
        <w:jc w:val="both"/>
        <w:rPr>
          <w:b w:val="0"/>
          <w:bCs w:val="0"/>
          <w:color w:val="000000"/>
          <w:sz w:val="28"/>
          <w:szCs w:val="28"/>
        </w:rPr>
      </w:pPr>
      <w:r w:rsidRPr="00A05E1F">
        <w:rPr>
          <w:b w:val="0"/>
          <w:bCs w:val="0"/>
          <w:color w:val="000000"/>
          <w:sz w:val="28"/>
          <w:szCs w:val="28"/>
        </w:rPr>
        <w:t>1.</w:t>
      </w:r>
      <w:r w:rsidRPr="00A05E1F">
        <w:rPr>
          <w:b w:val="0"/>
          <w:sz w:val="28"/>
          <w:szCs w:val="28"/>
        </w:rPr>
        <w:t xml:space="preserve"> Заказчиком проведения общественных обсуждений по объекту </w:t>
      </w:r>
      <w:r w:rsidRPr="00A05E1F">
        <w:rPr>
          <w:b w:val="0"/>
          <w:bCs w:val="0"/>
          <w:color w:val="000000"/>
          <w:sz w:val="28"/>
          <w:szCs w:val="28"/>
        </w:rPr>
        <w:t>государственной</w:t>
      </w:r>
      <w:r w:rsidRPr="00A05E1F">
        <w:rPr>
          <w:b w:val="0"/>
          <w:sz w:val="28"/>
          <w:szCs w:val="28"/>
        </w:rPr>
        <w:t xml:space="preserve"> экологической экспертизы является </w:t>
      </w:r>
      <w:r w:rsidR="00DC41B5" w:rsidRPr="00DC41B5">
        <w:rPr>
          <w:b w:val="0"/>
          <w:sz w:val="28"/>
          <w:szCs w:val="28"/>
        </w:rPr>
        <w:t xml:space="preserve">Общество с ограниченной ответственностью </w:t>
      </w:r>
      <w:proofErr w:type="spellStart"/>
      <w:proofErr w:type="gramStart"/>
      <w:r w:rsidR="00DC41B5" w:rsidRPr="00DC41B5">
        <w:rPr>
          <w:b w:val="0"/>
          <w:sz w:val="28"/>
          <w:szCs w:val="28"/>
        </w:rPr>
        <w:t>горно-рудная</w:t>
      </w:r>
      <w:proofErr w:type="spellEnd"/>
      <w:proofErr w:type="gramEnd"/>
      <w:r w:rsidR="00DC41B5" w:rsidRPr="00DC41B5">
        <w:rPr>
          <w:b w:val="0"/>
          <w:sz w:val="28"/>
          <w:szCs w:val="28"/>
        </w:rPr>
        <w:t xml:space="preserve"> компания «</w:t>
      </w:r>
      <w:proofErr w:type="spellStart"/>
      <w:r w:rsidR="00DC41B5" w:rsidRPr="00DC41B5">
        <w:rPr>
          <w:b w:val="0"/>
          <w:sz w:val="28"/>
          <w:szCs w:val="28"/>
        </w:rPr>
        <w:t>Амикан</w:t>
      </w:r>
      <w:proofErr w:type="spellEnd"/>
      <w:r w:rsidR="00DC41B5" w:rsidRPr="00DC41B5">
        <w:rPr>
          <w:b w:val="0"/>
          <w:sz w:val="28"/>
          <w:szCs w:val="28"/>
        </w:rPr>
        <w:t>»</w:t>
      </w:r>
      <w:r w:rsidR="00C57A0B">
        <w:rPr>
          <w:b w:val="0"/>
          <w:sz w:val="28"/>
          <w:szCs w:val="28"/>
        </w:rPr>
        <w:t>.</w:t>
      </w:r>
    </w:p>
    <w:p w:rsidR="000027F3" w:rsidRPr="00A05E1F" w:rsidRDefault="000027F3" w:rsidP="000027F3">
      <w:pPr>
        <w:suppressAutoHyphens/>
        <w:ind w:firstLine="708"/>
        <w:rPr>
          <w:rFonts w:eastAsia="Calibri"/>
        </w:rPr>
      </w:pPr>
      <w:r w:rsidRPr="00A05E1F">
        <w:rPr>
          <w:bCs/>
          <w:color w:val="000000"/>
        </w:rPr>
        <w:t xml:space="preserve">2. </w:t>
      </w:r>
      <w:r w:rsidRPr="00A05E1F">
        <w:rPr>
          <w:rFonts w:eastAsia="Calibri"/>
        </w:rPr>
        <w:t xml:space="preserve">Место доступа общественности к объекту </w:t>
      </w:r>
      <w:r w:rsidRPr="00A05E1F">
        <w:rPr>
          <w:color w:val="000000"/>
        </w:rPr>
        <w:t>государственной</w:t>
      </w:r>
      <w:r w:rsidRPr="00A05E1F">
        <w:rPr>
          <w:rFonts w:eastAsia="Calibri"/>
        </w:rPr>
        <w:t xml:space="preserve"> экологической экспертизы, а также к журналам учета замечаний и предложений общественности является:</w:t>
      </w:r>
    </w:p>
    <w:p w:rsidR="00DC41B5" w:rsidRDefault="000027F3" w:rsidP="000027F3">
      <w:pPr>
        <w:autoSpaceDE w:val="0"/>
        <w:autoSpaceDN w:val="0"/>
        <w:adjustRightInd w:val="0"/>
        <w:ind w:firstLine="708"/>
        <w:rPr>
          <w:bCs/>
        </w:rPr>
      </w:pPr>
      <w:r w:rsidRPr="00A05E1F">
        <w:rPr>
          <w:bCs/>
        </w:rPr>
        <w:t>отдел архитектуры и градостроительства администрации Северо-Енисейского района по адресу: Красноярский край, Северо-Енисейский район, гп Северо-Енисейский, ул. Ленина, 48, кабинет № 4</w:t>
      </w:r>
      <w:r w:rsidR="00DC41B5">
        <w:rPr>
          <w:bCs/>
        </w:rPr>
        <w:t>;</w:t>
      </w:r>
    </w:p>
    <w:p w:rsidR="000027F3" w:rsidRPr="00A05E1F" w:rsidRDefault="00DC41B5" w:rsidP="000027F3">
      <w:pPr>
        <w:autoSpaceDE w:val="0"/>
        <w:autoSpaceDN w:val="0"/>
        <w:adjustRightInd w:val="0"/>
        <w:ind w:firstLine="708"/>
        <w:rPr>
          <w:bCs/>
        </w:rPr>
      </w:pPr>
      <w:r w:rsidRPr="00DC41B5">
        <w:rPr>
          <w:bCs/>
        </w:rPr>
        <w:t xml:space="preserve">официальный сайт Северо-Енисейского района в информационно-телекоммуникационной сети «Интернет» </w:t>
      </w:r>
      <w:proofErr w:type="spellStart"/>
      <w:r w:rsidRPr="00DC41B5">
        <w:rPr>
          <w:bCs/>
        </w:rPr>
        <w:t>www.admse.ru</w:t>
      </w:r>
      <w:proofErr w:type="spellEnd"/>
      <w:r w:rsidRPr="00DC41B5">
        <w:rPr>
          <w:bCs/>
        </w:rPr>
        <w:t>. (http://www.admse.ru/administratsiya/arkhitektura-i-gradostroitelstvo/publichnye-slushaniya-i-obshchestvennye-obsuzhdeniya/).</w:t>
      </w:r>
      <w:r w:rsidR="000027F3" w:rsidRPr="00A05E1F">
        <w:rPr>
          <w:bCs/>
        </w:rPr>
        <w:t xml:space="preserve"> </w:t>
      </w:r>
    </w:p>
    <w:p w:rsidR="001D416F" w:rsidRPr="00A05E1F" w:rsidRDefault="001D416F" w:rsidP="001D416F">
      <w:pPr>
        <w:pStyle w:val="ConsPlusTitle"/>
        <w:ind w:firstLine="708"/>
        <w:jc w:val="both"/>
        <w:rPr>
          <w:b w:val="0"/>
          <w:color w:val="000000"/>
          <w:sz w:val="28"/>
          <w:szCs w:val="28"/>
        </w:rPr>
      </w:pPr>
      <w:r w:rsidRPr="00A05E1F">
        <w:rPr>
          <w:b w:val="0"/>
          <w:color w:val="000000"/>
          <w:sz w:val="28"/>
          <w:szCs w:val="28"/>
        </w:rPr>
        <w:t xml:space="preserve">3. Срок доступности объекта </w:t>
      </w:r>
      <w:r w:rsidRPr="00A05E1F">
        <w:rPr>
          <w:rFonts w:eastAsia="Calibri"/>
          <w:b w:val="0"/>
          <w:color w:val="000000"/>
          <w:sz w:val="28"/>
          <w:szCs w:val="28"/>
          <w:lang w:eastAsia="en-US"/>
        </w:rPr>
        <w:t xml:space="preserve">экологической экспертизы определен </w:t>
      </w:r>
      <w:r w:rsidRPr="00A05E1F">
        <w:rPr>
          <w:b w:val="0"/>
          <w:color w:val="000000"/>
          <w:sz w:val="28"/>
          <w:szCs w:val="28"/>
        </w:rPr>
        <w:t>с</w:t>
      </w:r>
      <w:r w:rsidR="00DC41B5">
        <w:rPr>
          <w:b w:val="0"/>
          <w:color w:val="000000"/>
          <w:sz w:val="28"/>
          <w:szCs w:val="28"/>
        </w:rPr>
        <w:t>о</w:t>
      </w:r>
      <w:r w:rsidRPr="00A05E1F">
        <w:rPr>
          <w:b w:val="0"/>
          <w:color w:val="000000"/>
          <w:sz w:val="28"/>
          <w:szCs w:val="28"/>
        </w:rPr>
        <w:t xml:space="preserve"> </w:t>
      </w:r>
      <w:r w:rsidR="00DC41B5">
        <w:rPr>
          <w:b w:val="0"/>
          <w:color w:val="000000"/>
          <w:sz w:val="28"/>
          <w:szCs w:val="28"/>
        </w:rPr>
        <w:t>2</w:t>
      </w:r>
      <w:r w:rsidRPr="00A05E1F">
        <w:rPr>
          <w:b w:val="0"/>
          <w:color w:val="000000"/>
          <w:sz w:val="28"/>
          <w:szCs w:val="28"/>
        </w:rPr>
        <w:t xml:space="preserve"> </w:t>
      </w:r>
      <w:r w:rsidR="00DC41B5">
        <w:rPr>
          <w:b w:val="0"/>
          <w:color w:val="000000"/>
          <w:sz w:val="28"/>
          <w:szCs w:val="28"/>
        </w:rPr>
        <w:t>мая</w:t>
      </w:r>
      <w:r w:rsidRPr="00A05E1F">
        <w:rPr>
          <w:b w:val="0"/>
          <w:color w:val="000000"/>
          <w:sz w:val="28"/>
          <w:szCs w:val="28"/>
        </w:rPr>
        <w:t xml:space="preserve"> 2023 года по </w:t>
      </w:r>
      <w:r w:rsidR="00DC41B5">
        <w:rPr>
          <w:b w:val="0"/>
          <w:color w:val="000000"/>
          <w:sz w:val="28"/>
          <w:szCs w:val="28"/>
        </w:rPr>
        <w:t>10</w:t>
      </w:r>
      <w:r w:rsidRPr="00A05E1F">
        <w:rPr>
          <w:b w:val="0"/>
          <w:color w:val="000000"/>
          <w:sz w:val="28"/>
          <w:szCs w:val="28"/>
        </w:rPr>
        <w:t xml:space="preserve"> </w:t>
      </w:r>
      <w:r w:rsidR="00DC41B5">
        <w:rPr>
          <w:b w:val="0"/>
          <w:color w:val="000000"/>
          <w:sz w:val="28"/>
          <w:szCs w:val="28"/>
        </w:rPr>
        <w:t>июня</w:t>
      </w:r>
      <w:r w:rsidRPr="00A05E1F">
        <w:rPr>
          <w:b w:val="0"/>
          <w:color w:val="000000"/>
          <w:sz w:val="28"/>
          <w:szCs w:val="28"/>
        </w:rPr>
        <w:t xml:space="preserve"> 2023 года. </w:t>
      </w:r>
    </w:p>
    <w:p w:rsidR="000027F3" w:rsidRPr="00A05E1F" w:rsidRDefault="00A05E1F" w:rsidP="000027F3">
      <w:pPr>
        <w:suppressAutoHyphens/>
        <w:ind w:firstLine="708"/>
        <w:rPr>
          <w:rFonts w:eastAsia="Calibri"/>
          <w:color w:val="FF0000"/>
        </w:rPr>
      </w:pPr>
      <w:r>
        <w:rPr>
          <w:color w:val="000000"/>
          <w:shd w:val="clear" w:color="auto" w:fill="FFFFFF"/>
        </w:rPr>
        <w:t>4</w:t>
      </w:r>
      <w:r w:rsidR="001D416F" w:rsidRPr="00A05E1F">
        <w:rPr>
          <w:color w:val="000000"/>
          <w:shd w:val="clear" w:color="auto" w:fill="FFFFFF"/>
        </w:rPr>
        <w:t xml:space="preserve">. </w:t>
      </w:r>
      <w:r w:rsidR="000027F3" w:rsidRPr="00A05E1F">
        <w:rPr>
          <w:color w:val="000000"/>
          <w:shd w:val="clear" w:color="auto" w:fill="FFFFFF"/>
        </w:rPr>
        <w:t>Срок проведения общественных обсуждений по объекту</w:t>
      </w:r>
      <w:r w:rsidR="001D416F" w:rsidRPr="00A05E1F">
        <w:rPr>
          <w:color w:val="000000"/>
          <w:shd w:val="clear" w:color="auto" w:fill="FFFFFF"/>
        </w:rPr>
        <w:t xml:space="preserve"> </w:t>
      </w:r>
      <w:r w:rsidR="001D416F" w:rsidRPr="00A05E1F">
        <w:rPr>
          <w:color w:val="000000"/>
        </w:rPr>
        <w:t>государственной</w:t>
      </w:r>
      <w:r w:rsidR="000027F3" w:rsidRPr="00A05E1F">
        <w:rPr>
          <w:color w:val="000000"/>
          <w:shd w:val="clear" w:color="auto" w:fill="FFFFFF"/>
        </w:rPr>
        <w:t xml:space="preserve"> экологической экспертизы</w:t>
      </w:r>
      <w:r w:rsidR="001D416F" w:rsidRPr="00A05E1F">
        <w:rPr>
          <w:color w:val="000000"/>
          <w:shd w:val="clear" w:color="auto" w:fill="FFFFFF"/>
        </w:rPr>
        <w:t xml:space="preserve"> определен</w:t>
      </w:r>
      <w:r w:rsidR="000027F3" w:rsidRPr="00A05E1F">
        <w:rPr>
          <w:color w:val="000000"/>
          <w:shd w:val="clear" w:color="auto" w:fill="FFFFFF"/>
        </w:rPr>
        <w:t xml:space="preserve"> </w:t>
      </w:r>
      <w:proofErr w:type="gramStart"/>
      <w:r w:rsidR="000027F3" w:rsidRPr="00A05E1F">
        <w:rPr>
          <w:color w:val="000000"/>
          <w:shd w:val="clear" w:color="auto" w:fill="FFFFFF"/>
        </w:rPr>
        <w:t>с даты обеспечения</w:t>
      </w:r>
      <w:proofErr w:type="gramEnd"/>
      <w:r w:rsidR="000027F3" w:rsidRPr="00A05E1F">
        <w:rPr>
          <w:color w:val="000000"/>
          <w:shd w:val="clear" w:color="auto" w:fill="FFFFFF"/>
        </w:rPr>
        <w:t xml:space="preserve"> доступа общественности к объекту общественных обсуждений, </w:t>
      </w:r>
      <w:r w:rsidR="00DC41B5" w:rsidRPr="00DC41B5">
        <w:rPr>
          <w:color w:val="000000"/>
          <w:shd w:val="clear" w:color="auto" w:fill="FFFFFF"/>
        </w:rPr>
        <w:t>со 2 мая 2023 года по 10 июня 2023 года</w:t>
      </w:r>
      <w:r w:rsidR="000027F3" w:rsidRPr="00A05E1F">
        <w:rPr>
          <w:color w:val="000000"/>
          <w:shd w:val="clear" w:color="auto" w:fill="FFFFFF"/>
        </w:rPr>
        <w:t xml:space="preserve"> (включительно).</w:t>
      </w:r>
    </w:p>
    <w:p w:rsidR="000027F3" w:rsidRPr="00A05E1F" w:rsidRDefault="00A05E1F" w:rsidP="000027F3">
      <w:pPr>
        <w:autoSpaceDE w:val="0"/>
        <w:autoSpaceDN w:val="0"/>
        <w:adjustRightInd w:val="0"/>
        <w:ind w:firstLine="708"/>
      </w:pPr>
      <w:r>
        <w:t>5</w:t>
      </w:r>
      <w:r w:rsidR="000027F3" w:rsidRPr="00A05E1F">
        <w:t xml:space="preserve">. Замечания, комментарии и предложения от общественности по </w:t>
      </w:r>
      <w:r w:rsidR="000027F3" w:rsidRPr="00A05E1F">
        <w:rPr>
          <w:rFonts w:eastAsia="Calibri"/>
        </w:rPr>
        <w:t>объекту</w:t>
      </w:r>
      <w:r w:rsidR="001D416F" w:rsidRPr="00A05E1F">
        <w:rPr>
          <w:rFonts w:eastAsia="Calibri"/>
        </w:rPr>
        <w:t xml:space="preserve"> </w:t>
      </w:r>
      <w:r w:rsidR="001D416F" w:rsidRPr="00A05E1F">
        <w:rPr>
          <w:color w:val="000000"/>
        </w:rPr>
        <w:t>государственной</w:t>
      </w:r>
      <w:r w:rsidR="000027F3" w:rsidRPr="00A05E1F">
        <w:rPr>
          <w:rFonts w:eastAsia="Calibri"/>
        </w:rPr>
        <w:t xml:space="preserve"> экологической экспертизы</w:t>
      </w:r>
      <w:r w:rsidR="000027F3" w:rsidRPr="00A05E1F">
        <w:t xml:space="preserve"> принимаются в письменном виде через журналы учета замечаний и предложений в течение всего срока проведения общественных обсуждений и в течение 10 календарных дней после окончания срока общественных обсуждений.</w:t>
      </w:r>
    </w:p>
    <w:p w:rsidR="000027F3" w:rsidRPr="00A05E1F" w:rsidRDefault="000027F3" w:rsidP="000027F3">
      <w:pPr>
        <w:autoSpaceDE w:val="0"/>
        <w:autoSpaceDN w:val="0"/>
        <w:adjustRightInd w:val="0"/>
        <w:ind w:firstLine="709"/>
      </w:pPr>
      <w:r w:rsidRPr="00A05E1F">
        <w:t>по адресу: 663282, Красноярский край, Северо-Енисейский район, гп Северо-Енисейский, ул. Ленина, 48, кабинет № 4;</w:t>
      </w:r>
    </w:p>
    <w:p w:rsidR="000027F3" w:rsidRPr="00596449" w:rsidRDefault="000027F3" w:rsidP="000027F3">
      <w:pPr>
        <w:autoSpaceDE w:val="0"/>
        <w:autoSpaceDN w:val="0"/>
        <w:adjustRightInd w:val="0"/>
        <w:ind w:firstLine="709"/>
      </w:pPr>
      <w:r w:rsidRPr="00A05E1F">
        <w:t>через руководителей территориальных органов администрации Северо-Енисейского района (глав администраций</w:t>
      </w:r>
      <w:r w:rsidRPr="00596449">
        <w:t xml:space="preserve"> населенных пунктов Северо-Енисейского района);</w:t>
      </w:r>
    </w:p>
    <w:p w:rsidR="000027F3" w:rsidRPr="00596449" w:rsidRDefault="000027F3" w:rsidP="000027F3">
      <w:pPr>
        <w:autoSpaceDE w:val="0"/>
        <w:autoSpaceDN w:val="0"/>
        <w:adjustRightInd w:val="0"/>
        <w:ind w:firstLine="709"/>
      </w:pPr>
      <w:r w:rsidRPr="00596449">
        <w:t xml:space="preserve">электронной почтой: </w:t>
      </w:r>
      <w:hyperlink r:id="rId4" w:history="1">
        <w:r w:rsidRPr="00596449">
          <w:rPr>
            <w:rStyle w:val="a3"/>
            <w:color w:val="auto"/>
            <w:u w:val="none"/>
          </w:rPr>
          <w:t>archse@list.ru</w:t>
        </w:r>
      </w:hyperlink>
      <w:r w:rsidRPr="00596449">
        <w:t>.</w:t>
      </w:r>
    </w:p>
    <w:sectPr w:rsidR="000027F3" w:rsidRPr="00596449" w:rsidSect="00D3256F">
      <w:pgSz w:w="11906" w:h="16838"/>
      <w:pgMar w:top="851" w:right="567" w:bottom="1135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91B25"/>
    <w:rsid w:val="000027F3"/>
    <w:rsid w:val="00030E0A"/>
    <w:rsid w:val="00035968"/>
    <w:rsid w:val="000A3279"/>
    <w:rsid w:val="000C6ED9"/>
    <w:rsid w:val="000D22E0"/>
    <w:rsid w:val="000D3B96"/>
    <w:rsid w:val="000D3FBA"/>
    <w:rsid w:val="000E60A6"/>
    <w:rsid w:val="00165276"/>
    <w:rsid w:val="00191551"/>
    <w:rsid w:val="001D416F"/>
    <w:rsid w:val="00292484"/>
    <w:rsid w:val="00296E90"/>
    <w:rsid w:val="002A100B"/>
    <w:rsid w:val="00310AFA"/>
    <w:rsid w:val="00324630"/>
    <w:rsid w:val="0033199E"/>
    <w:rsid w:val="00363A63"/>
    <w:rsid w:val="00393BDC"/>
    <w:rsid w:val="00486960"/>
    <w:rsid w:val="00567DDC"/>
    <w:rsid w:val="00591B25"/>
    <w:rsid w:val="005B5D36"/>
    <w:rsid w:val="006308F1"/>
    <w:rsid w:val="00646190"/>
    <w:rsid w:val="00727819"/>
    <w:rsid w:val="007369BF"/>
    <w:rsid w:val="00774352"/>
    <w:rsid w:val="007874C0"/>
    <w:rsid w:val="00895455"/>
    <w:rsid w:val="008A127D"/>
    <w:rsid w:val="008B21C3"/>
    <w:rsid w:val="00927210"/>
    <w:rsid w:val="00927A87"/>
    <w:rsid w:val="009D3270"/>
    <w:rsid w:val="00A05B5B"/>
    <w:rsid w:val="00A05E1F"/>
    <w:rsid w:val="00AC541F"/>
    <w:rsid w:val="00B64252"/>
    <w:rsid w:val="00C427E7"/>
    <w:rsid w:val="00C57A0B"/>
    <w:rsid w:val="00CF6897"/>
    <w:rsid w:val="00D3256F"/>
    <w:rsid w:val="00DC41B5"/>
    <w:rsid w:val="00DE56A6"/>
    <w:rsid w:val="00E12149"/>
    <w:rsid w:val="00E32FE6"/>
    <w:rsid w:val="00E80275"/>
    <w:rsid w:val="00F372CB"/>
    <w:rsid w:val="00F4395A"/>
    <w:rsid w:val="00F7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D3B96"/>
    <w:pPr>
      <w:autoSpaceDE w:val="0"/>
      <w:autoSpaceDN w:val="0"/>
      <w:adjustRightInd w:val="0"/>
      <w:jc w:val="left"/>
    </w:pPr>
    <w:rPr>
      <w:rFonts w:eastAsia="Times New Roman"/>
      <w:b/>
      <w:bCs/>
      <w:sz w:val="24"/>
      <w:szCs w:val="24"/>
      <w:lang w:eastAsia="ru-RU"/>
    </w:rPr>
  </w:style>
  <w:style w:type="character" w:styleId="a3">
    <w:name w:val="Hyperlink"/>
    <w:rsid w:val="009D32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chse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VKV</dc:creator>
  <cp:lastModifiedBy>VKV</cp:lastModifiedBy>
  <cp:revision>4</cp:revision>
  <cp:lastPrinted>2023-01-19T04:14:00Z</cp:lastPrinted>
  <dcterms:created xsi:type="dcterms:W3CDTF">2023-01-19T04:18:00Z</dcterms:created>
  <dcterms:modified xsi:type="dcterms:W3CDTF">2023-04-24T10:53:00Z</dcterms:modified>
</cp:coreProperties>
</file>